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748" w:rsidRDefault="00307CF9">
      <w:pPr>
        <w:spacing w:after="0"/>
      </w:pPr>
      <w:r>
        <w:rPr>
          <w:rFonts w:ascii="Century Gothic" w:eastAsia="Century Gothic" w:hAnsi="Century Gothic" w:cs="Century Gothic"/>
          <w:b/>
          <w:color w:val="FAB122"/>
          <w:sz w:val="52"/>
          <w:u w:val="single" w:color="FAB122"/>
        </w:rPr>
        <w:t>Progress over 4 stages in the core skills</w:t>
      </w:r>
      <w:r>
        <w:rPr>
          <w:rFonts w:ascii="Century Gothic" w:eastAsia="Century Gothic" w:hAnsi="Century Gothic" w:cs="Century Gothic"/>
          <w:b/>
          <w:color w:val="FAB122"/>
        </w:rPr>
        <w:t xml:space="preserve"> </w:t>
      </w:r>
      <w:r>
        <w:rPr>
          <w:rFonts w:ascii="Century Gothic" w:eastAsia="Century Gothic" w:hAnsi="Century Gothic" w:cs="Century Gothic"/>
          <w:b/>
          <w:color w:val="FAB122"/>
          <w:sz w:val="34"/>
          <w:vertAlign w:val="subscript"/>
        </w:rPr>
        <w:t xml:space="preserve"> </w:t>
      </w:r>
    </w:p>
    <w:p w:rsidR="008C4748" w:rsidRDefault="00307CF9">
      <w:pPr>
        <w:spacing w:after="0"/>
      </w:pPr>
      <w:r>
        <w:rPr>
          <w:rFonts w:ascii="Century Gothic" w:eastAsia="Century Gothic" w:hAnsi="Century Gothic" w:cs="Century Gothic"/>
          <w:b/>
          <w:color w:val="8A095B"/>
        </w:rPr>
        <w:t>(</w:t>
      </w:r>
      <w:proofErr w:type="gramStart"/>
      <w:r>
        <w:rPr>
          <w:rFonts w:ascii="Century Gothic" w:eastAsia="Century Gothic" w:hAnsi="Century Gothic" w:cs="Century Gothic"/>
          <w:b/>
          <w:color w:val="8A095B"/>
        </w:rPr>
        <w:t>listening</w:t>
      </w:r>
      <w:proofErr w:type="gramEnd"/>
      <w:r>
        <w:rPr>
          <w:rFonts w:ascii="Century Gothic" w:eastAsia="Century Gothic" w:hAnsi="Century Gothic" w:cs="Century Gothic"/>
          <w:b/>
          <w:color w:val="8A095B"/>
        </w:rPr>
        <w:t>, speaking, reading and writing in a primary foreign language)</w:t>
      </w:r>
      <w:r>
        <w:rPr>
          <w:rFonts w:ascii="Century Gothic" w:eastAsia="Century Gothic" w:hAnsi="Century Gothic" w:cs="Century Gothic"/>
          <w:b/>
          <w:color w:val="FAB122"/>
        </w:rPr>
        <w:t xml:space="preserve"> </w:t>
      </w:r>
    </w:p>
    <w:tbl>
      <w:tblPr>
        <w:tblStyle w:val="TableGrid"/>
        <w:tblW w:w="13947" w:type="dxa"/>
        <w:tblInd w:w="7" w:type="dxa"/>
        <w:tblCellMar>
          <w:top w:w="47" w:type="dxa"/>
          <w:left w:w="105" w:type="dxa"/>
          <w:bottom w:w="4" w:type="dxa"/>
          <w:right w:w="19" w:type="dxa"/>
        </w:tblCellMar>
        <w:tblLook w:val="04A0" w:firstRow="1" w:lastRow="0" w:firstColumn="1" w:lastColumn="0" w:noHBand="0" w:noVBand="1"/>
      </w:tblPr>
      <w:tblGrid>
        <w:gridCol w:w="1127"/>
        <w:gridCol w:w="3263"/>
        <w:gridCol w:w="3116"/>
        <w:gridCol w:w="3261"/>
        <w:gridCol w:w="3180"/>
      </w:tblGrid>
      <w:tr w:rsidR="008C4748">
        <w:trPr>
          <w:trHeight w:val="547"/>
        </w:trPr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A095B"/>
          </w:tcPr>
          <w:p w:rsidR="008C4748" w:rsidRDefault="00307CF9">
            <w:pPr>
              <w:spacing w:after="0"/>
              <w:ind w:right="29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FFFFFF"/>
              </w:rPr>
              <w:t xml:space="preserve"> </w:t>
            </w:r>
          </w:p>
        </w:tc>
        <w:tc>
          <w:tcPr>
            <w:tcW w:w="3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A095B"/>
          </w:tcPr>
          <w:p w:rsidR="008C4748" w:rsidRDefault="008C4748"/>
        </w:tc>
        <w:tc>
          <w:tcPr>
            <w:tcW w:w="637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8A095B"/>
            <w:vAlign w:val="bottom"/>
          </w:tcPr>
          <w:p w:rsidR="008C4748" w:rsidRDefault="00307CF9">
            <w:pPr>
              <w:spacing w:after="0"/>
              <w:ind w:right="175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44"/>
              </w:rPr>
              <w:t>Core skills of learning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32"/>
              </w:rPr>
              <w:t xml:space="preserve"> </w:t>
            </w:r>
          </w:p>
        </w:tc>
        <w:tc>
          <w:tcPr>
            <w:tcW w:w="318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8A095B"/>
          </w:tcPr>
          <w:p w:rsidR="008C4748" w:rsidRDefault="008C4748"/>
        </w:tc>
      </w:tr>
      <w:tr w:rsidR="008C4748">
        <w:trPr>
          <w:trHeight w:val="404"/>
        </w:trPr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A095B"/>
          </w:tcPr>
          <w:p w:rsidR="008C4748" w:rsidRDefault="00307CF9">
            <w:pPr>
              <w:spacing w:after="0"/>
              <w:ind w:right="29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FFFFFF"/>
              </w:rPr>
              <w:t xml:space="preserve"> </w:t>
            </w:r>
          </w:p>
        </w:tc>
        <w:tc>
          <w:tcPr>
            <w:tcW w:w="3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A095B"/>
          </w:tcPr>
          <w:p w:rsidR="008C4748" w:rsidRDefault="00307CF9">
            <w:pPr>
              <w:spacing w:after="0"/>
              <w:ind w:right="96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32"/>
              </w:rPr>
              <w:t xml:space="preserve">Listening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A095B"/>
          </w:tcPr>
          <w:p w:rsidR="008C4748" w:rsidRDefault="00307CF9">
            <w:pPr>
              <w:spacing w:after="0"/>
              <w:ind w:right="88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32"/>
              </w:rPr>
              <w:t xml:space="preserve">Speaking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A095B"/>
          </w:tcPr>
          <w:p w:rsidR="008C4748" w:rsidRDefault="00307CF9">
            <w:pPr>
              <w:spacing w:after="0"/>
              <w:ind w:right="87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32"/>
              </w:rPr>
              <w:t xml:space="preserve">Reading </w:t>
            </w:r>
          </w:p>
        </w:tc>
        <w:tc>
          <w:tcPr>
            <w:tcW w:w="3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A095B"/>
          </w:tcPr>
          <w:p w:rsidR="008C4748" w:rsidRDefault="00307CF9">
            <w:pPr>
              <w:spacing w:after="0"/>
              <w:ind w:right="86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32"/>
              </w:rPr>
              <w:t xml:space="preserve">Writing </w:t>
            </w:r>
          </w:p>
        </w:tc>
      </w:tr>
      <w:tr w:rsidR="008C4748">
        <w:trPr>
          <w:trHeight w:val="1113"/>
        </w:trPr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A095B"/>
          </w:tcPr>
          <w:p w:rsidR="008C4748" w:rsidRDefault="00307CF9">
            <w:pPr>
              <w:spacing w:after="0"/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4"/>
              </w:rPr>
              <w:t xml:space="preserve">Stage 1  </w:t>
            </w:r>
          </w:p>
        </w:tc>
        <w:tc>
          <w:tcPr>
            <w:tcW w:w="3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748" w:rsidRDefault="00307CF9">
            <w:pPr>
              <w:spacing w:after="0"/>
              <w:ind w:left="1"/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Can understand </w:t>
            </w:r>
            <w: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  <w:t>a few familiar</w: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 spoken words and phrases.</w: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748" w:rsidRDefault="00307CF9">
            <w:pPr>
              <w:spacing w:after="0" w:line="240" w:lineRule="auto"/>
              <w:ind w:left="3" w:right="106"/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Can </w:t>
            </w:r>
            <w: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  <w:t>say/repeat a few words and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  <w:t>short simple phrases</w: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 and would be understood by a sympathetic native speaker. </w:t>
            </w:r>
          </w:p>
          <w:p w:rsidR="008C4748" w:rsidRDefault="00307CF9">
            <w:pPr>
              <w:spacing w:after="0"/>
              <w:ind w:left="3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748" w:rsidRDefault="00307CF9">
            <w:pPr>
              <w:spacing w:after="0"/>
              <w:ind w:left="3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Can recognise and </w:t>
            </w:r>
            <w: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  <w:t>read out a few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  <w:t>familiar words</w: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 and phrases. </w:t>
            </w:r>
          </w:p>
        </w:tc>
        <w:tc>
          <w:tcPr>
            <w:tcW w:w="3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748" w:rsidRDefault="00307CF9">
            <w:pPr>
              <w:spacing w:after="0" w:line="241" w:lineRule="auto"/>
              <w:ind w:left="3"/>
            </w:pPr>
            <w: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  <w:t>Can write or copy a few simple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  <w:t xml:space="preserve">words </w: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or symbols as an emergent writer of the target language. </w:t>
            </w:r>
          </w:p>
          <w:p w:rsidR="008C4748" w:rsidRDefault="00307CF9">
            <w:pPr>
              <w:spacing w:after="0"/>
              <w:ind w:left="3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</w:tr>
      <w:tr w:rsidR="008C4748">
        <w:trPr>
          <w:trHeight w:val="1556"/>
        </w:trPr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A095B"/>
          </w:tcPr>
          <w:p w:rsidR="008C4748" w:rsidRDefault="00307CF9">
            <w:pPr>
              <w:spacing w:after="0"/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4"/>
              </w:rPr>
              <w:t xml:space="preserve">Stage 2 </w:t>
            </w:r>
          </w:p>
        </w:tc>
        <w:tc>
          <w:tcPr>
            <w:tcW w:w="3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748" w:rsidRDefault="00307CF9">
            <w:pPr>
              <w:spacing w:after="1" w:line="239" w:lineRule="auto"/>
              <w:ind w:left="1" w:right="470"/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Can understand </w:t>
            </w:r>
            <w: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  <w:t>a range of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  <w:t>familiar spoken phrases</w: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 and is able to listen for specific words and phrases. </w:t>
            </w:r>
          </w:p>
          <w:p w:rsidR="008C4748" w:rsidRDefault="00307CF9">
            <w:pPr>
              <w:spacing w:after="0"/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748" w:rsidRDefault="00307CF9">
            <w:pPr>
              <w:spacing w:after="0" w:line="239" w:lineRule="auto"/>
              <w:ind w:left="3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Can </w:t>
            </w:r>
            <w: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  <w:t>ask and answer simple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  <w:t>questions and give basic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  <w:t>information</w: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. </w:t>
            </w:r>
          </w:p>
          <w:p w:rsidR="008C4748" w:rsidRDefault="00307CF9">
            <w:pPr>
              <w:spacing w:after="0"/>
              <w:ind w:left="3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Can pronounce familiar words </w:t>
            </w:r>
          </w:p>
          <w:p w:rsidR="008C4748" w:rsidRDefault="00307CF9">
            <w:pPr>
              <w:spacing w:after="4" w:line="239" w:lineRule="auto"/>
              <w:ind w:left="3" w:right="67"/>
            </w:pPr>
            <w:proofErr w:type="gramStart"/>
            <w:r>
              <w:rPr>
                <w:rFonts w:ascii="Century Gothic" w:eastAsia="Century Gothic" w:hAnsi="Century Gothic" w:cs="Century Gothic"/>
                <w:sz w:val="18"/>
              </w:rPr>
              <w:t>and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</w:rPr>
              <w:t xml:space="preserve"> some new words accurately. </w:t>
            </w:r>
          </w:p>
          <w:p w:rsidR="008C4748" w:rsidRDefault="00307CF9">
            <w:pPr>
              <w:spacing w:after="0"/>
              <w:ind w:left="3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748" w:rsidRDefault="00307CF9">
            <w:pPr>
              <w:spacing w:after="0" w:line="239" w:lineRule="auto"/>
              <w:ind w:left="3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Can </w:t>
            </w:r>
            <w: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  <w:t>understand simple written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  <w:t>phrases</w: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.  </w:t>
            </w:r>
          </w:p>
          <w:p w:rsidR="008C4748" w:rsidRDefault="00307CF9">
            <w:pPr>
              <w:spacing w:after="0"/>
              <w:ind w:left="3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Can match sounds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</w:rPr>
              <w:t>to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</w:rPr>
              <w:t xml:space="preserve"> familiar written words. </w:t>
            </w:r>
          </w:p>
        </w:tc>
        <w:tc>
          <w:tcPr>
            <w:tcW w:w="3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748" w:rsidRDefault="00307CF9">
            <w:pPr>
              <w:spacing w:after="0"/>
              <w:ind w:left="3" w:right="3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Can </w:t>
            </w:r>
            <w: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  <w:t>spell some familiar written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  <w:t>words and phrases accurately</w: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 and write simple sentences with limited mista</w: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kes so that the message is understood. </w:t>
            </w:r>
          </w:p>
        </w:tc>
      </w:tr>
      <w:tr w:rsidR="008C4748">
        <w:trPr>
          <w:trHeight w:val="1996"/>
        </w:trPr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A095B"/>
          </w:tcPr>
          <w:p w:rsidR="008C4748" w:rsidRDefault="00307CF9">
            <w:pPr>
              <w:spacing w:after="0"/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4"/>
              </w:rPr>
              <w:t xml:space="preserve">Stage 3 </w:t>
            </w:r>
          </w:p>
        </w:tc>
        <w:tc>
          <w:tcPr>
            <w:tcW w:w="3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748" w:rsidRDefault="00307CF9">
            <w:pPr>
              <w:spacing w:after="0"/>
              <w:ind w:left="1" w:right="191"/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Can understand </w:t>
            </w:r>
            <w: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  <w:t>the main points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  <w:t>from a series of spoken sentences</w: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 (including questions.) May require some repetition.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748" w:rsidRDefault="00307CF9">
            <w:pPr>
              <w:spacing w:after="0"/>
              <w:ind w:left="3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Can </w:t>
            </w:r>
            <w: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  <w:t>ask and answer simple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  <w:t>questions on several topics and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  <w:t>can express opinions</w: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. Can take part in brief pre-prepared tasks such as short presentations and role plays.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748" w:rsidRDefault="00307CF9">
            <w:pPr>
              <w:spacing w:after="0" w:line="241" w:lineRule="auto"/>
              <w:ind w:left="3" w:right="196"/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Can </w:t>
            </w:r>
            <w: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  <w:t>understand the main point(s)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  <w:t>from a short, written passage in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  <w:t>clear printed script</w: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.  </w:t>
            </w:r>
          </w:p>
          <w:p w:rsidR="008C4748" w:rsidRDefault="00307CF9">
            <w:pPr>
              <w:spacing w:after="0" w:line="240" w:lineRule="auto"/>
              <w:ind w:left="3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Can use bilingual dictionaries independently. Can apply phonic knowledge to find, understand and/or produce spoken and written words.  </w:t>
            </w:r>
          </w:p>
          <w:p w:rsidR="008C4748" w:rsidRDefault="00307CF9">
            <w:pPr>
              <w:spacing w:after="0"/>
              <w:ind w:left="3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3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748" w:rsidRDefault="00307CF9">
            <w:pPr>
              <w:spacing w:after="0" w:line="240" w:lineRule="auto"/>
              <w:ind w:left="3" w:right="49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Can </w:t>
            </w:r>
            <w: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  <w:t>write two or three short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  <w:t>sentences as a personal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  <w:t>response,</w: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using reference materials / with support. Attempts to use accurately nouns and adjectives and shows awareness </w:t>
            </w:r>
          </w:p>
          <w:p w:rsidR="008C4748" w:rsidRDefault="00307CF9">
            <w:pPr>
              <w:spacing w:after="0"/>
              <w:ind w:left="3" w:right="63"/>
            </w:pPr>
            <w:proofErr w:type="gramStart"/>
            <w:r>
              <w:rPr>
                <w:rFonts w:ascii="Century Gothic" w:eastAsia="Century Gothic" w:hAnsi="Century Gothic" w:cs="Century Gothic"/>
                <w:sz w:val="18"/>
              </w:rPr>
              <w:t>of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</w:rPr>
              <w:t xml:space="preserve"> the use of and conjugation of some commonly used and regular verbs in the present tense. </w:t>
            </w:r>
          </w:p>
        </w:tc>
      </w:tr>
      <w:tr w:rsidR="008C4748">
        <w:trPr>
          <w:trHeight w:val="1551"/>
        </w:trPr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A095B"/>
          </w:tcPr>
          <w:p w:rsidR="008C4748" w:rsidRDefault="00307CF9">
            <w:pPr>
              <w:spacing w:after="0"/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4"/>
              </w:rPr>
              <w:t xml:space="preserve">Stage 4 </w:t>
            </w:r>
          </w:p>
        </w:tc>
        <w:tc>
          <w:tcPr>
            <w:tcW w:w="3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748" w:rsidRDefault="00307CF9">
            <w:pPr>
              <w:spacing w:after="0"/>
              <w:ind w:left="1" w:right="64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Can understand </w:t>
            </w:r>
            <w: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  <w:t>the main points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  <w:t>and some de</w:t>
            </w:r>
            <w: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  <w:t>tail from a short,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  <w:t>spoken passage</w: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 with comprising of familiar language. 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748" w:rsidRDefault="00307CF9">
            <w:pPr>
              <w:spacing w:after="0"/>
              <w:ind w:left="3" w:right="354"/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Can </w:t>
            </w:r>
            <w: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  <w:t>take part in a simple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  <w:t>conversation and can express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  <w:t>simple opinions</w: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. Generally accurate pronunciation (to a sympathetic native speaker).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748" w:rsidRDefault="00307CF9">
            <w:pPr>
              <w:spacing w:after="0" w:line="240" w:lineRule="auto"/>
              <w:ind w:left="3" w:right="97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Can </w:t>
            </w:r>
            <w: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  <w:t>understand the main points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  <w:t>and simple opinions of a longer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  <w:t>written passage (e.g. letter, recipe,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  <w:t>poem, story, an account</w: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.  Can use a bilingual dictionary to access unfamiliar language.  </w:t>
            </w:r>
          </w:p>
          <w:p w:rsidR="008C4748" w:rsidRDefault="00307CF9">
            <w:pPr>
              <w:spacing w:after="0"/>
              <w:ind w:left="3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3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4748" w:rsidRDefault="00307CF9">
            <w:pPr>
              <w:spacing w:after="0"/>
              <w:ind w:left="3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Can </w:t>
            </w:r>
            <w: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  <w:t>write a short text attempting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  <w:t>to use accurately nouns,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  <w:t>adjectives and some commonly</w: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  <w:t>used a</w:t>
            </w:r>
            <w:r>
              <w:rPr>
                <w:rFonts w:ascii="Century Gothic" w:eastAsia="Century Gothic" w:hAnsi="Century Gothic" w:cs="Century Gothic"/>
                <w:b/>
                <w:sz w:val="18"/>
                <w:u w:val="single" w:color="000000"/>
              </w:rPr>
              <w:t>nd regular verbs</w: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 in the present tense on a familiar topic using reference materials, support if necessary. </w:t>
            </w:r>
          </w:p>
        </w:tc>
      </w:tr>
    </w:tbl>
    <w:p w:rsidR="008C4748" w:rsidRDefault="00307CF9">
      <w:pPr>
        <w:spacing w:after="0"/>
        <w:ind w:left="60"/>
        <w:jc w:val="center"/>
      </w:pPr>
      <w:r>
        <w:rPr>
          <w:rFonts w:ascii="Century Gothic" w:eastAsia="Century Gothic" w:hAnsi="Century Gothic" w:cs="Century Gothic"/>
        </w:rPr>
        <w:t xml:space="preserve"> </w:t>
      </w:r>
    </w:p>
    <w:p w:rsidR="008C4748" w:rsidRDefault="00307CF9">
      <w:pPr>
        <w:tabs>
          <w:tab w:val="center" w:pos="6979"/>
        </w:tabs>
        <w:spacing w:after="0"/>
      </w:pPr>
      <w:r>
        <w:t xml:space="preserve"> </w:t>
      </w:r>
      <w:r>
        <w:tab/>
      </w:r>
      <w:bookmarkStart w:id="0" w:name="_GoBack"/>
      <w:bookmarkEnd w:id="0"/>
    </w:p>
    <w:sectPr w:rsidR="008C4748">
      <w:pgSz w:w="16836" w:h="11908" w:orient="landscape"/>
      <w:pgMar w:top="1440" w:right="1440" w:bottom="471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48"/>
    <w:rsid w:val="00307CF9"/>
    <w:rsid w:val="008C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22C87A-B558-43BB-A215-A34C14EE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Lloyd</dc:creator>
  <cp:keywords/>
  <cp:lastModifiedBy>Teacher</cp:lastModifiedBy>
  <cp:revision>2</cp:revision>
  <dcterms:created xsi:type="dcterms:W3CDTF">2023-11-09T12:48:00Z</dcterms:created>
  <dcterms:modified xsi:type="dcterms:W3CDTF">2023-11-09T12:48:00Z</dcterms:modified>
</cp:coreProperties>
</file>