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061B" w14:textId="77777777" w:rsidR="000C1A6B" w:rsidRPr="000C1A6B" w:rsidRDefault="000C1A6B" w:rsidP="000C1A6B">
      <w:pPr>
        <w:jc w:val="center"/>
        <w:rPr>
          <w:rFonts w:ascii="Century Gothic" w:hAnsi="Century Gothic" w:cs="Times New Roman"/>
          <w:b/>
          <w:bCs/>
        </w:rPr>
      </w:pPr>
      <w:r w:rsidRPr="000C1A6B">
        <w:rPr>
          <w:rFonts w:ascii="Century Gothic" w:hAnsi="Century Gothic" w:cs="Times New Roman"/>
          <w:b/>
          <w:bCs/>
        </w:rPr>
        <w:t>Computing Summative Assessment</w:t>
      </w:r>
    </w:p>
    <w:p w14:paraId="11E6FE0E" w14:textId="586ECE6C" w:rsidR="000C1A6B" w:rsidRPr="000C1A6B" w:rsidRDefault="000C1A6B" w:rsidP="000C1A6B">
      <w:pPr>
        <w:jc w:val="center"/>
        <w:rPr>
          <w:rFonts w:ascii="Century Gothic" w:hAnsi="Century Gothic" w:cs="Times New Roman"/>
          <w:b/>
          <w:bCs/>
        </w:rPr>
      </w:pPr>
      <w:r w:rsidRPr="000C1A6B">
        <w:rPr>
          <w:rFonts w:ascii="Century Gothic" w:hAnsi="Century Gothic" w:cs="Times New Roman"/>
          <w:b/>
          <w:bCs/>
        </w:rPr>
        <w:t>Tracking Pupil/Class Progress</w:t>
      </w:r>
      <w:r>
        <w:rPr>
          <w:rFonts w:ascii="Century Gothic" w:hAnsi="Century Gothic" w:cs="Times New Roman"/>
          <w:b/>
          <w:bCs/>
        </w:rPr>
        <w:t xml:space="preserve"> </w:t>
      </w:r>
    </w:p>
    <w:p w14:paraId="34637DED" w14:textId="77777777" w:rsidR="000C1A6B" w:rsidRPr="000C1A6B" w:rsidRDefault="000C1A6B">
      <w:pPr>
        <w:rPr>
          <w:rFonts w:ascii="Century Gothic" w:hAnsi="Century Gothic" w:cs="Times New Roman"/>
          <w:sz w:val="20"/>
          <w:szCs w:val="20"/>
        </w:rPr>
      </w:pPr>
    </w:p>
    <w:p w14:paraId="44C7754D" w14:textId="2DF1E824" w:rsidR="00746CF5" w:rsidRPr="008F6246" w:rsidRDefault="000C1A6B">
      <w:pPr>
        <w:rPr>
          <w:rFonts w:ascii="Century Gothic" w:hAnsi="Century Gothic" w:cs="Times New Roman"/>
          <w:sz w:val="20"/>
          <w:szCs w:val="20"/>
        </w:rPr>
      </w:pPr>
      <w:r w:rsidRPr="008F6246">
        <w:rPr>
          <w:rFonts w:ascii="Century Gothic" w:hAnsi="Century Gothic" w:cs="Times New Roman"/>
          <w:sz w:val="20"/>
          <w:szCs w:val="20"/>
        </w:rPr>
        <w:t>Please read the statements below and record each child’s name in the box underneath the ‘best fit’ for their achievement for this unit of work.</w:t>
      </w:r>
    </w:p>
    <w:p w14:paraId="002EA37A" w14:textId="77777777" w:rsidR="000C1A6B" w:rsidRPr="000C1A6B" w:rsidRDefault="000C1A6B">
      <w:pPr>
        <w:rPr>
          <w:rFonts w:ascii="Century Gothic" w:hAnsi="Century Gothic" w:cs="Times New Roman"/>
          <w:sz w:val="20"/>
          <w:szCs w:val="20"/>
        </w:rPr>
      </w:pPr>
    </w:p>
    <w:tbl>
      <w:tblPr>
        <w:tblStyle w:val="TableGrid"/>
        <w:tblW w:w="15588" w:type="dxa"/>
        <w:tblLook w:val="04A0" w:firstRow="1" w:lastRow="0" w:firstColumn="1" w:lastColumn="0" w:noHBand="0" w:noVBand="1"/>
      </w:tblPr>
      <w:tblGrid>
        <w:gridCol w:w="2564"/>
        <w:gridCol w:w="4341"/>
        <w:gridCol w:w="4341"/>
        <w:gridCol w:w="4342"/>
      </w:tblGrid>
      <w:tr w:rsidR="00322797" w:rsidRPr="00746CF5" w14:paraId="40072A68" w14:textId="77777777" w:rsidTr="0036736D">
        <w:tc>
          <w:tcPr>
            <w:tcW w:w="2564" w:type="dxa"/>
            <w:vMerge w:val="restart"/>
            <w:shd w:val="clear" w:color="auto" w:fill="auto"/>
          </w:tcPr>
          <w:p w14:paraId="3D93AD5C" w14:textId="279F6774" w:rsidR="00322797" w:rsidRPr="000C1A6B" w:rsidRDefault="00322797">
            <w:pPr>
              <w:rPr>
                <w:rFonts w:ascii="Century Gothic" w:hAnsi="Century Gothic" w:cs="Times New Roman"/>
                <w:b/>
                <w:bCs/>
                <w:sz w:val="44"/>
                <w:szCs w:val="44"/>
              </w:rPr>
            </w:pPr>
            <w:r w:rsidRPr="000C1A6B">
              <w:rPr>
                <w:rFonts w:ascii="Century Gothic" w:hAnsi="Century Gothic" w:cs="Times New Roman"/>
                <w:b/>
                <w:bCs/>
                <w:sz w:val="44"/>
                <w:szCs w:val="44"/>
              </w:rPr>
              <w:t xml:space="preserve">Year </w:t>
            </w:r>
            <w:r w:rsidR="00143678">
              <w:rPr>
                <w:rFonts w:ascii="Century Gothic" w:hAnsi="Century Gothic" w:cs="Times New Roman"/>
                <w:b/>
                <w:bCs/>
                <w:sz w:val="44"/>
                <w:szCs w:val="44"/>
              </w:rPr>
              <w:t>2</w:t>
            </w:r>
          </w:p>
        </w:tc>
        <w:tc>
          <w:tcPr>
            <w:tcW w:w="13024" w:type="dxa"/>
            <w:gridSpan w:val="3"/>
            <w:shd w:val="clear" w:color="auto" w:fill="auto"/>
          </w:tcPr>
          <w:p w14:paraId="5FA3B2B8" w14:textId="76F3C909" w:rsidR="00322797" w:rsidRPr="008F6246" w:rsidRDefault="00322797">
            <w:pPr>
              <w:rPr>
                <w:rFonts w:ascii="Century Gothic" w:hAnsi="Century Gothic" w:cs="Times New Roman"/>
                <w:sz w:val="20"/>
                <w:szCs w:val="20"/>
              </w:rPr>
            </w:pPr>
            <w:r w:rsidRPr="008F6246">
              <w:rPr>
                <w:rFonts w:ascii="Century Gothic" w:hAnsi="Century Gothic" w:cs="Times New Roman"/>
                <w:sz w:val="20"/>
                <w:szCs w:val="20"/>
              </w:rPr>
              <w:t>Class Name:</w:t>
            </w:r>
          </w:p>
        </w:tc>
      </w:tr>
      <w:tr w:rsidR="000C1A6B" w:rsidRPr="00746CF5" w14:paraId="21D6FAC8" w14:textId="77777777" w:rsidTr="00746CF5">
        <w:tc>
          <w:tcPr>
            <w:tcW w:w="2564" w:type="dxa"/>
            <w:vMerge/>
            <w:shd w:val="clear" w:color="auto" w:fill="auto"/>
          </w:tcPr>
          <w:p w14:paraId="37596FA2" w14:textId="63C728A5" w:rsidR="000C1A6B" w:rsidRPr="00746CF5" w:rsidRDefault="000C1A6B">
            <w:pPr>
              <w:rPr>
                <w:rFonts w:ascii="Century Gothic" w:hAnsi="Century Gothic" w:cs="Times New Roman"/>
              </w:rPr>
            </w:pPr>
          </w:p>
        </w:tc>
        <w:tc>
          <w:tcPr>
            <w:tcW w:w="4341" w:type="dxa"/>
            <w:shd w:val="clear" w:color="auto" w:fill="FBE4D5" w:themeFill="accent2" w:themeFillTint="33"/>
          </w:tcPr>
          <w:p w14:paraId="439FD0DE" w14:textId="23E3D51E" w:rsidR="000C1A6B" w:rsidRPr="00322797" w:rsidRDefault="000C1A6B">
            <w:pPr>
              <w:rPr>
                <w:rFonts w:ascii="Century Gothic" w:hAnsi="Century Gothic" w:cs="Times New Roman"/>
                <w:b/>
                <w:bCs/>
                <w:sz w:val="20"/>
                <w:szCs w:val="20"/>
              </w:rPr>
            </w:pPr>
            <w:r w:rsidRPr="00322797">
              <w:rPr>
                <w:rFonts w:ascii="Century Gothic" w:hAnsi="Century Gothic" w:cs="Times New Roman"/>
                <w:b/>
                <w:bCs/>
                <w:sz w:val="20"/>
                <w:szCs w:val="20"/>
              </w:rPr>
              <w:t>Working Towards</w:t>
            </w:r>
          </w:p>
          <w:p w14:paraId="7D1C6959" w14:textId="0E5760F2" w:rsidR="00322797" w:rsidRPr="008F6246" w:rsidRDefault="00322797">
            <w:pPr>
              <w:rPr>
                <w:rFonts w:ascii="Century Gothic" w:hAnsi="Century Gothic" w:cs="Times New Roman"/>
                <w:sz w:val="20"/>
                <w:szCs w:val="20"/>
              </w:rPr>
            </w:pPr>
            <w:r>
              <w:rPr>
                <w:rFonts w:ascii="Century Gothic" w:hAnsi="Century Gothic" w:cs="Times New Roman"/>
                <w:sz w:val="20"/>
                <w:szCs w:val="20"/>
              </w:rPr>
              <w:t>Some children will not have made as much progress and will:</w:t>
            </w:r>
          </w:p>
        </w:tc>
        <w:tc>
          <w:tcPr>
            <w:tcW w:w="4341" w:type="dxa"/>
            <w:shd w:val="clear" w:color="auto" w:fill="E2EFD9" w:themeFill="accent6" w:themeFillTint="33"/>
          </w:tcPr>
          <w:p w14:paraId="36A1AD96" w14:textId="5AB71874" w:rsidR="000C1A6B" w:rsidRPr="00322797" w:rsidRDefault="000C1A6B">
            <w:pPr>
              <w:rPr>
                <w:rFonts w:ascii="Century Gothic" w:hAnsi="Century Gothic" w:cs="Times New Roman"/>
                <w:b/>
                <w:bCs/>
                <w:sz w:val="20"/>
                <w:szCs w:val="20"/>
              </w:rPr>
            </w:pPr>
            <w:r w:rsidRPr="00322797">
              <w:rPr>
                <w:rFonts w:ascii="Century Gothic" w:hAnsi="Century Gothic" w:cs="Times New Roman"/>
                <w:b/>
                <w:bCs/>
                <w:sz w:val="20"/>
                <w:szCs w:val="20"/>
              </w:rPr>
              <w:t>Working At</w:t>
            </w:r>
          </w:p>
          <w:p w14:paraId="460270D2" w14:textId="7385450E" w:rsidR="00322797" w:rsidRPr="008F6246" w:rsidRDefault="00322797">
            <w:pPr>
              <w:rPr>
                <w:rFonts w:ascii="Century Gothic" w:hAnsi="Century Gothic" w:cs="Times New Roman"/>
                <w:sz w:val="20"/>
                <w:szCs w:val="20"/>
              </w:rPr>
            </w:pPr>
            <w:r>
              <w:rPr>
                <w:rFonts w:ascii="Century Gothic" w:hAnsi="Century Gothic" w:cs="Times New Roman"/>
                <w:sz w:val="20"/>
                <w:szCs w:val="20"/>
              </w:rPr>
              <w:t>Most children will:</w:t>
            </w:r>
          </w:p>
        </w:tc>
        <w:tc>
          <w:tcPr>
            <w:tcW w:w="4342" w:type="dxa"/>
            <w:shd w:val="clear" w:color="auto" w:fill="D9E2F3" w:themeFill="accent1" w:themeFillTint="33"/>
          </w:tcPr>
          <w:p w14:paraId="3E8A576E" w14:textId="31945DEB" w:rsidR="000C1A6B" w:rsidRPr="00322797" w:rsidRDefault="000C1A6B">
            <w:pPr>
              <w:rPr>
                <w:rFonts w:ascii="Century Gothic" w:hAnsi="Century Gothic" w:cs="Times New Roman"/>
                <w:b/>
                <w:bCs/>
                <w:sz w:val="20"/>
                <w:szCs w:val="20"/>
              </w:rPr>
            </w:pPr>
            <w:r w:rsidRPr="00322797">
              <w:rPr>
                <w:rFonts w:ascii="Century Gothic" w:hAnsi="Century Gothic" w:cs="Times New Roman"/>
                <w:b/>
                <w:bCs/>
                <w:sz w:val="20"/>
                <w:szCs w:val="20"/>
              </w:rPr>
              <w:t>Working Beyond</w:t>
            </w:r>
          </w:p>
          <w:p w14:paraId="66AEFAEF" w14:textId="79AE5F8B" w:rsidR="00322797" w:rsidRPr="008F6246" w:rsidRDefault="00322797">
            <w:pPr>
              <w:rPr>
                <w:rFonts w:ascii="Century Gothic" w:hAnsi="Century Gothic" w:cs="Times New Roman"/>
                <w:sz w:val="20"/>
                <w:szCs w:val="20"/>
              </w:rPr>
            </w:pPr>
            <w:r>
              <w:rPr>
                <w:rFonts w:ascii="Century Gothic" w:hAnsi="Century Gothic" w:cs="Times New Roman"/>
                <w:sz w:val="20"/>
                <w:szCs w:val="20"/>
              </w:rPr>
              <w:t>Some children will have progressed further and will:</w:t>
            </w:r>
          </w:p>
        </w:tc>
      </w:tr>
      <w:tr w:rsidR="00746CF5" w:rsidRPr="00746CF5" w14:paraId="46485E8A" w14:textId="77777777" w:rsidTr="00746CF5">
        <w:tc>
          <w:tcPr>
            <w:tcW w:w="2564" w:type="dxa"/>
            <w:shd w:val="clear" w:color="auto" w:fill="auto"/>
          </w:tcPr>
          <w:p w14:paraId="664B200E" w14:textId="77777777" w:rsidR="00746CF5" w:rsidRPr="008F6246" w:rsidRDefault="00746CF5">
            <w:pPr>
              <w:rPr>
                <w:rFonts w:ascii="Century Gothic" w:hAnsi="Century Gothic" w:cs="Times New Roman"/>
                <w:b/>
                <w:bCs/>
                <w:sz w:val="20"/>
                <w:szCs w:val="20"/>
              </w:rPr>
            </w:pPr>
            <w:r w:rsidRPr="008F6246">
              <w:rPr>
                <w:rFonts w:ascii="Century Gothic" w:hAnsi="Century Gothic" w:cs="Times New Roman"/>
                <w:b/>
                <w:bCs/>
                <w:sz w:val="20"/>
                <w:szCs w:val="20"/>
              </w:rPr>
              <w:t>Autumn 1</w:t>
            </w:r>
          </w:p>
          <w:p w14:paraId="6DF29D76" w14:textId="6BCA0BD8" w:rsidR="00746CF5" w:rsidRPr="00746CF5" w:rsidRDefault="008F6246">
            <w:pPr>
              <w:rPr>
                <w:rFonts w:ascii="Century Gothic" w:hAnsi="Century Gothic" w:cs="Times New Roman"/>
              </w:rPr>
            </w:pPr>
            <w:r w:rsidRPr="008F6246">
              <w:rPr>
                <w:rFonts w:ascii="Century Gothic" w:hAnsi="Century Gothic" w:cs="Times New Roman"/>
                <w:sz w:val="20"/>
                <w:szCs w:val="20"/>
              </w:rPr>
              <w:t>Word Processing</w:t>
            </w:r>
          </w:p>
        </w:tc>
        <w:tc>
          <w:tcPr>
            <w:tcW w:w="4341" w:type="dxa"/>
          </w:tcPr>
          <w:p w14:paraId="0F8FB53A" w14:textId="5B31B9B5" w:rsidR="00746CF5" w:rsidRPr="00321DCA" w:rsidRDefault="002139B3">
            <w:pPr>
              <w:rPr>
                <w:rFonts w:ascii="Century Gothic" w:hAnsi="Century Gothic" w:cs="Times New Roman"/>
                <w:sz w:val="20"/>
                <w:szCs w:val="20"/>
              </w:rPr>
            </w:pPr>
            <w:r w:rsidRPr="00321DCA">
              <w:rPr>
                <w:rFonts w:ascii="Century Gothic" w:hAnsi="Century Gothic" w:cs="Times New Roman"/>
                <w:sz w:val="20"/>
                <w:szCs w:val="20"/>
              </w:rPr>
              <w:t>Be able to write their name using a keyboard on different devices, can use the shift key for capital letters and understands that work can be saved and can do this with support.</w:t>
            </w:r>
          </w:p>
        </w:tc>
        <w:tc>
          <w:tcPr>
            <w:tcW w:w="4341" w:type="dxa"/>
          </w:tcPr>
          <w:p w14:paraId="17282134" w14:textId="62774260" w:rsidR="00746CF5" w:rsidRPr="00321DCA" w:rsidRDefault="002139B3">
            <w:pPr>
              <w:rPr>
                <w:rFonts w:ascii="Century Gothic" w:hAnsi="Century Gothic" w:cs="Times New Roman"/>
                <w:sz w:val="20"/>
                <w:szCs w:val="20"/>
              </w:rPr>
            </w:pPr>
            <w:r w:rsidRPr="00321DCA">
              <w:rPr>
                <w:rFonts w:ascii="Century Gothic" w:hAnsi="Century Gothic" w:cs="Times New Roman"/>
                <w:sz w:val="20"/>
                <w:szCs w:val="20"/>
              </w:rPr>
              <w:t>Use a mouse/track pad to navigate active windows, can retrieve saved work with support, can use the shift key to independently add capital letters and symbols and can apply formatting to text to enhance their work.</w:t>
            </w:r>
          </w:p>
        </w:tc>
        <w:tc>
          <w:tcPr>
            <w:tcW w:w="4342" w:type="dxa"/>
          </w:tcPr>
          <w:p w14:paraId="798E8507" w14:textId="60ACD8AD" w:rsidR="00746CF5" w:rsidRPr="00321DCA" w:rsidRDefault="002139B3">
            <w:pPr>
              <w:rPr>
                <w:rFonts w:ascii="Century Gothic" w:hAnsi="Century Gothic" w:cs="Times New Roman"/>
                <w:sz w:val="20"/>
                <w:szCs w:val="20"/>
              </w:rPr>
            </w:pPr>
            <w:r w:rsidRPr="00321DCA">
              <w:rPr>
                <w:rFonts w:ascii="Century Gothic" w:hAnsi="Century Gothic" w:cs="Times New Roman"/>
                <w:sz w:val="20"/>
                <w:szCs w:val="20"/>
              </w:rPr>
              <w:t xml:space="preserve">Be able to independently create a new document and add information. </w:t>
            </w:r>
            <w:r w:rsidR="00673870" w:rsidRPr="00321DCA">
              <w:rPr>
                <w:rFonts w:ascii="Century Gothic" w:hAnsi="Century Gothic" w:cs="Times New Roman"/>
                <w:sz w:val="20"/>
                <w:szCs w:val="20"/>
              </w:rPr>
              <w:t>C</w:t>
            </w:r>
            <w:r w:rsidRPr="00321DCA">
              <w:rPr>
                <w:rFonts w:ascii="Century Gothic" w:hAnsi="Century Gothic" w:cs="Times New Roman"/>
                <w:sz w:val="20"/>
                <w:szCs w:val="20"/>
              </w:rPr>
              <w:t xml:space="preserve">an use a wider range of punctuation, editing and formatting skills </w:t>
            </w:r>
            <w:r w:rsidR="00673870" w:rsidRPr="00321DCA">
              <w:rPr>
                <w:rFonts w:ascii="Century Gothic" w:hAnsi="Century Gothic" w:cs="Times New Roman"/>
                <w:sz w:val="20"/>
                <w:szCs w:val="20"/>
              </w:rPr>
              <w:t>and can discuss how they have changed their work and discuss audience.</w:t>
            </w:r>
          </w:p>
        </w:tc>
      </w:tr>
      <w:tr w:rsidR="000C1A6B" w:rsidRPr="008F6246" w14:paraId="51EEECD8" w14:textId="77777777" w:rsidTr="00746CF5">
        <w:tc>
          <w:tcPr>
            <w:tcW w:w="2564" w:type="dxa"/>
            <w:shd w:val="clear" w:color="auto" w:fill="auto"/>
          </w:tcPr>
          <w:p w14:paraId="40245CBA" w14:textId="069D5455" w:rsidR="000C1A6B" w:rsidRPr="008F6246" w:rsidRDefault="008F6246">
            <w:pPr>
              <w:rPr>
                <w:rFonts w:ascii="Century Gothic" w:hAnsi="Century Gothic" w:cs="Times New Roman"/>
                <w:sz w:val="16"/>
                <w:szCs w:val="16"/>
              </w:rPr>
            </w:pPr>
            <w:r w:rsidRPr="008F6246">
              <w:rPr>
                <w:rFonts w:ascii="Century Gothic" w:hAnsi="Century Gothic" w:cs="Times New Roman"/>
                <w:sz w:val="16"/>
                <w:szCs w:val="16"/>
              </w:rPr>
              <w:t>Children’s names</w:t>
            </w:r>
          </w:p>
        </w:tc>
        <w:tc>
          <w:tcPr>
            <w:tcW w:w="4341" w:type="dxa"/>
          </w:tcPr>
          <w:p w14:paraId="4E062AA7" w14:textId="77777777" w:rsidR="000C1A6B" w:rsidRPr="00673870" w:rsidRDefault="000C1A6B">
            <w:pPr>
              <w:rPr>
                <w:rFonts w:ascii="Century Gothic" w:hAnsi="Century Gothic" w:cs="Times New Roman"/>
                <w:sz w:val="16"/>
                <w:szCs w:val="16"/>
              </w:rPr>
            </w:pPr>
          </w:p>
        </w:tc>
        <w:tc>
          <w:tcPr>
            <w:tcW w:w="4341" w:type="dxa"/>
          </w:tcPr>
          <w:p w14:paraId="5D9F35C3" w14:textId="77777777" w:rsidR="000C1A6B" w:rsidRPr="00673870" w:rsidRDefault="000C1A6B">
            <w:pPr>
              <w:rPr>
                <w:rFonts w:ascii="Century Gothic" w:hAnsi="Century Gothic" w:cs="Times New Roman"/>
                <w:sz w:val="16"/>
                <w:szCs w:val="16"/>
              </w:rPr>
            </w:pPr>
          </w:p>
        </w:tc>
        <w:tc>
          <w:tcPr>
            <w:tcW w:w="4342" w:type="dxa"/>
          </w:tcPr>
          <w:p w14:paraId="3FDE65A9" w14:textId="77777777" w:rsidR="000C1A6B" w:rsidRPr="00673870" w:rsidRDefault="000C1A6B">
            <w:pPr>
              <w:rPr>
                <w:rFonts w:ascii="Century Gothic" w:hAnsi="Century Gothic" w:cs="Times New Roman"/>
                <w:sz w:val="16"/>
                <w:szCs w:val="16"/>
              </w:rPr>
            </w:pPr>
          </w:p>
        </w:tc>
      </w:tr>
      <w:tr w:rsidR="00746CF5" w:rsidRPr="002076D3" w14:paraId="0D4A8AE8" w14:textId="77777777" w:rsidTr="00746CF5">
        <w:tc>
          <w:tcPr>
            <w:tcW w:w="2564" w:type="dxa"/>
            <w:shd w:val="clear" w:color="auto" w:fill="auto"/>
          </w:tcPr>
          <w:p w14:paraId="080AE434" w14:textId="77777777" w:rsidR="00746CF5" w:rsidRPr="002076D3" w:rsidRDefault="00746CF5">
            <w:pPr>
              <w:rPr>
                <w:rFonts w:ascii="Century Gothic" w:hAnsi="Century Gothic" w:cs="Times New Roman"/>
                <w:b/>
                <w:bCs/>
                <w:sz w:val="20"/>
                <w:szCs w:val="20"/>
              </w:rPr>
            </w:pPr>
            <w:r w:rsidRPr="002076D3">
              <w:rPr>
                <w:rFonts w:ascii="Century Gothic" w:hAnsi="Century Gothic" w:cs="Times New Roman"/>
                <w:b/>
                <w:bCs/>
                <w:sz w:val="20"/>
                <w:szCs w:val="20"/>
              </w:rPr>
              <w:t>Autumn 2</w:t>
            </w:r>
          </w:p>
          <w:p w14:paraId="615FA8CD" w14:textId="7869944F" w:rsidR="00746CF5" w:rsidRPr="002076D3" w:rsidRDefault="00B23B56">
            <w:pPr>
              <w:rPr>
                <w:rFonts w:ascii="Century Gothic" w:hAnsi="Century Gothic" w:cs="Times New Roman"/>
                <w:sz w:val="20"/>
                <w:szCs w:val="20"/>
              </w:rPr>
            </w:pPr>
            <w:r w:rsidRPr="002076D3">
              <w:rPr>
                <w:rFonts w:ascii="Century Gothic" w:hAnsi="Century Gothic" w:cs="Times New Roman"/>
                <w:sz w:val="20"/>
                <w:szCs w:val="20"/>
              </w:rPr>
              <w:t>Making Games</w:t>
            </w:r>
          </w:p>
        </w:tc>
        <w:tc>
          <w:tcPr>
            <w:tcW w:w="4341" w:type="dxa"/>
          </w:tcPr>
          <w:p w14:paraId="2DDBA40E" w14:textId="609F8E0C" w:rsidR="00746CF5" w:rsidRPr="00321DCA" w:rsidRDefault="00B23B56">
            <w:pPr>
              <w:rPr>
                <w:rFonts w:ascii="Century Gothic" w:hAnsi="Century Gothic" w:cs="Times New Roman"/>
                <w:sz w:val="20"/>
                <w:szCs w:val="20"/>
              </w:rPr>
            </w:pPr>
            <w:r w:rsidRPr="00321DCA">
              <w:rPr>
                <w:rFonts w:ascii="Century Gothic" w:hAnsi="Century Gothic" w:cs="Times New Roman"/>
                <w:sz w:val="20"/>
                <w:szCs w:val="20"/>
              </w:rPr>
              <w:t>Move blocks into the scripts area and snap blocks together to combine commands.</w:t>
            </w:r>
          </w:p>
        </w:tc>
        <w:tc>
          <w:tcPr>
            <w:tcW w:w="4341" w:type="dxa"/>
          </w:tcPr>
          <w:p w14:paraId="5E316FEC" w14:textId="65E024AD" w:rsidR="00746CF5" w:rsidRPr="00321DCA" w:rsidRDefault="00B23B56">
            <w:pPr>
              <w:rPr>
                <w:rFonts w:ascii="Century Gothic" w:hAnsi="Century Gothic" w:cs="Times New Roman"/>
                <w:sz w:val="20"/>
                <w:szCs w:val="20"/>
              </w:rPr>
            </w:pPr>
            <w:r w:rsidRPr="00321DCA">
              <w:rPr>
                <w:rFonts w:ascii="Century Gothic" w:hAnsi="Century Gothic" w:cs="Times New Roman"/>
                <w:sz w:val="20"/>
                <w:szCs w:val="20"/>
              </w:rPr>
              <w:t>Create simple algorithms using several different blocks. Use the repeat and green flag blocks to control algorithms.</w:t>
            </w:r>
          </w:p>
        </w:tc>
        <w:tc>
          <w:tcPr>
            <w:tcW w:w="4342" w:type="dxa"/>
          </w:tcPr>
          <w:p w14:paraId="299F8B79" w14:textId="2E1C3387" w:rsidR="00746CF5" w:rsidRPr="00321DCA" w:rsidRDefault="002076D3">
            <w:pPr>
              <w:rPr>
                <w:rFonts w:ascii="Century Gothic" w:hAnsi="Century Gothic" w:cs="Times New Roman"/>
                <w:sz w:val="20"/>
                <w:szCs w:val="20"/>
              </w:rPr>
            </w:pPr>
            <w:r w:rsidRPr="00321DCA">
              <w:rPr>
                <w:rFonts w:ascii="Century Gothic" w:hAnsi="Century Gothic" w:cs="Times New Roman"/>
                <w:sz w:val="20"/>
                <w:szCs w:val="20"/>
              </w:rPr>
              <w:t xml:space="preserve">Write an algorithm. Use the repeat command. Combine a range of blocks to achieve a purpose. Use more than one sprite and combine algorithms. </w:t>
            </w:r>
          </w:p>
        </w:tc>
      </w:tr>
      <w:tr w:rsidR="000C1A6B" w:rsidRPr="008F6246" w14:paraId="321B7B96" w14:textId="77777777" w:rsidTr="00746CF5">
        <w:tc>
          <w:tcPr>
            <w:tcW w:w="2564" w:type="dxa"/>
            <w:shd w:val="clear" w:color="auto" w:fill="auto"/>
          </w:tcPr>
          <w:p w14:paraId="1163992E" w14:textId="2110B74C" w:rsidR="000C1A6B" w:rsidRPr="008F6246" w:rsidRDefault="008F6246">
            <w:pPr>
              <w:rPr>
                <w:rFonts w:ascii="Century Gothic" w:hAnsi="Century Gothic" w:cs="Times New Roman"/>
                <w:sz w:val="16"/>
                <w:szCs w:val="16"/>
              </w:rPr>
            </w:pPr>
            <w:r w:rsidRPr="008F6246">
              <w:rPr>
                <w:rFonts w:ascii="Century Gothic" w:hAnsi="Century Gothic" w:cs="Times New Roman"/>
                <w:sz w:val="16"/>
                <w:szCs w:val="16"/>
              </w:rPr>
              <w:t>Children’s names</w:t>
            </w:r>
          </w:p>
        </w:tc>
        <w:tc>
          <w:tcPr>
            <w:tcW w:w="4341" w:type="dxa"/>
          </w:tcPr>
          <w:p w14:paraId="34F8441E" w14:textId="77777777" w:rsidR="000C1A6B" w:rsidRPr="00673870" w:rsidRDefault="000C1A6B">
            <w:pPr>
              <w:rPr>
                <w:rFonts w:ascii="Century Gothic" w:hAnsi="Century Gothic" w:cs="Times New Roman"/>
                <w:sz w:val="16"/>
                <w:szCs w:val="16"/>
              </w:rPr>
            </w:pPr>
          </w:p>
        </w:tc>
        <w:tc>
          <w:tcPr>
            <w:tcW w:w="4341" w:type="dxa"/>
          </w:tcPr>
          <w:p w14:paraId="3359F489" w14:textId="77777777" w:rsidR="000C1A6B" w:rsidRPr="00673870" w:rsidRDefault="000C1A6B">
            <w:pPr>
              <w:rPr>
                <w:rFonts w:ascii="Century Gothic" w:hAnsi="Century Gothic" w:cs="Times New Roman"/>
                <w:sz w:val="16"/>
                <w:szCs w:val="16"/>
              </w:rPr>
            </w:pPr>
          </w:p>
        </w:tc>
        <w:tc>
          <w:tcPr>
            <w:tcW w:w="4342" w:type="dxa"/>
          </w:tcPr>
          <w:p w14:paraId="1D070A1B" w14:textId="77777777" w:rsidR="000C1A6B" w:rsidRPr="00673870" w:rsidRDefault="000C1A6B">
            <w:pPr>
              <w:rPr>
                <w:rFonts w:ascii="Century Gothic" w:hAnsi="Century Gothic" w:cs="Times New Roman"/>
                <w:sz w:val="16"/>
                <w:szCs w:val="16"/>
              </w:rPr>
            </w:pPr>
          </w:p>
        </w:tc>
      </w:tr>
      <w:tr w:rsidR="00746CF5" w:rsidRPr="002076D3" w14:paraId="22DAD525" w14:textId="77777777" w:rsidTr="00746CF5">
        <w:tc>
          <w:tcPr>
            <w:tcW w:w="2564" w:type="dxa"/>
            <w:shd w:val="clear" w:color="auto" w:fill="auto"/>
          </w:tcPr>
          <w:p w14:paraId="25D35340" w14:textId="77777777" w:rsidR="00746CF5" w:rsidRPr="002076D3" w:rsidRDefault="00746CF5">
            <w:pPr>
              <w:rPr>
                <w:rFonts w:ascii="Century Gothic" w:hAnsi="Century Gothic" w:cs="Times New Roman"/>
                <w:b/>
                <w:bCs/>
                <w:sz w:val="20"/>
                <w:szCs w:val="20"/>
              </w:rPr>
            </w:pPr>
            <w:r w:rsidRPr="002076D3">
              <w:rPr>
                <w:rFonts w:ascii="Century Gothic" w:hAnsi="Century Gothic" w:cs="Times New Roman"/>
                <w:b/>
                <w:bCs/>
                <w:sz w:val="20"/>
                <w:szCs w:val="20"/>
              </w:rPr>
              <w:t>Spring 1</w:t>
            </w:r>
          </w:p>
          <w:p w14:paraId="7FBFAE22" w14:textId="0362D10F" w:rsidR="00746CF5" w:rsidRPr="002076D3" w:rsidRDefault="008F6246">
            <w:pPr>
              <w:rPr>
                <w:rFonts w:ascii="Century Gothic" w:hAnsi="Century Gothic" w:cs="Times New Roman"/>
                <w:sz w:val="20"/>
                <w:szCs w:val="20"/>
              </w:rPr>
            </w:pPr>
            <w:r w:rsidRPr="002076D3">
              <w:rPr>
                <w:rFonts w:ascii="Century Gothic" w:hAnsi="Century Gothic" w:cs="Times New Roman"/>
                <w:sz w:val="20"/>
                <w:szCs w:val="20"/>
              </w:rPr>
              <w:t>Multi-Media</w:t>
            </w:r>
          </w:p>
        </w:tc>
        <w:tc>
          <w:tcPr>
            <w:tcW w:w="4341" w:type="dxa"/>
          </w:tcPr>
          <w:p w14:paraId="778855F8" w14:textId="47DBDAE2" w:rsidR="00C16E83" w:rsidRPr="00321DCA" w:rsidRDefault="00C16E83" w:rsidP="00B23B56">
            <w:pPr>
              <w:rPr>
                <w:rFonts w:ascii="Century Gothic" w:hAnsi="Century Gothic" w:cs="Times New Roman"/>
                <w:sz w:val="20"/>
                <w:szCs w:val="20"/>
              </w:rPr>
            </w:pPr>
            <w:r w:rsidRPr="00321DCA">
              <w:rPr>
                <w:rFonts w:ascii="Century Gothic" w:hAnsi="Century Gothic" w:cs="Times New Roman"/>
                <w:sz w:val="20"/>
                <w:szCs w:val="20"/>
              </w:rPr>
              <w:t xml:space="preserve">Be able to </w:t>
            </w:r>
            <w:r w:rsidR="00B23B56" w:rsidRPr="00321DCA">
              <w:rPr>
                <w:rFonts w:ascii="Century Gothic" w:hAnsi="Century Gothic" w:cs="Times New Roman"/>
                <w:sz w:val="20"/>
                <w:szCs w:val="20"/>
              </w:rPr>
              <w:t>insert pages/slides into a multimedia program, add and type in a text box.</w:t>
            </w:r>
          </w:p>
        </w:tc>
        <w:tc>
          <w:tcPr>
            <w:tcW w:w="4341" w:type="dxa"/>
          </w:tcPr>
          <w:p w14:paraId="4457029B" w14:textId="7DC8865D" w:rsidR="00C16E83" w:rsidRPr="00321DCA" w:rsidRDefault="00B23B56">
            <w:pPr>
              <w:rPr>
                <w:rFonts w:ascii="Century Gothic" w:hAnsi="Century Gothic" w:cs="Times New Roman"/>
                <w:sz w:val="20"/>
                <w:szCs w:val="20"/>
              </w:rPr>
            </w:pPr>
            <w:r w:rsidRPr="00321DCA">
              <w:rPr>
                <w:rFonts w:ascii="Century Gothic" w:hAnsi="Century Gothic" w:cs="Times New Roman"/>
                <w:sz w:val="20"/>
                <w:szCs w:val="20"/>
              </w:rPr>
              <w:t>Be able to create and print a file, to add images and to format text boxes.</w:t>
            </w:r>
          </w:p>
        </w:tc>
        <w:tc>
          <w:tcPr>
            <w:tcW w:w="4342" w:type="dxa"/>
          </w:tcPr>
          <w:p w14:paraId="590BC35B" w14:textId="0A84990C" w:rsidR="00C16E83" w:rsidRPr="00321DCA" w:rsidRDefault="00C16E83" w:rsidP="00B23B56">
            <w:pPr>
              <w:rPr>
                <w:rFonts w:ascii="Century Gothic" w:hAnsi="Century Gothic" w:cs="Times New Roman"/>
                <w:sz w:val="20"/>
                <w:szCs w:val="20"/>
              </w:rPr>
            </w:pPr>
            <w:r w:rsidRPr="00321DCA">
              <w:rPr>
                <w:rFonts w:ascii="Century Gothic" w:hAnsi="Century Gothic" w:cs="Times New Roman"/>
                <w:sz w:val="20"/>
                <w:szCs w:val="20"/>
              </w:rPr>
              <w:t xml:space="preserve">Be able to </w:t>
            </w:r>
            <w:r w:rsidR="00B23B56" w:rsidRPr="00321DCA">
              <w:rPr>
                <w:rFonts w:ascii="Century Gothic" w:hAnsi="Century Gothic" w:cs="Times New Roman"/>
                <w:sz w:val="20"/>
                <w:szCs w:val="20"/>
              </w:rPr>
              <w:t>save files and search for files on a computer. Be able to format text boxes and images. Can re-order pages/slides and present their work.</w:t>
            </w:r>
          </w:p>
        </w:tc>
      </w:tr>
      <w:tr w:rsidR="000C1A6B" w:rsidRPr="008F6246" w14:paraId="77808830" w14:textId="77777777" w:rsidTr="00746CF5">
        <w:tc>
          <w:tcPr>
            <w:tcW w:w="2564" w:type="dxa"/>
            <w:shd w:val="clear" w:color="auto" w:fill="auto"/>
          </w:tcPr>
          <w:p w14:paraId="48FA5DBF" w14:textId="19549DDA" w:rsidR="000C1A6B" w:rsidRPr="008F6246" w:rsidRDefault="008F6246">
            <w:pPr>
              <w:rPr>
                <w:rFonts w:ascii="Century Gothic" w:hAnsi="Century Gothic" w:cs="Times New Roman"/>
                <w:sz w:val="16"/>
                <w:szCs w:val="16"/>
              </w:rPr>
            </w:pPr>
            <w:r w:rsidRPr="008F6246">
              <w:rPr>
                <w:rFonts w:ascii="Century Gothic" w:hAnsi="Century Gothic" w:cs="Times New Roman"/>
                <w:sz w:val="16"/>
                <w:szCs w:val="16"/>
              </w:rPr>
              <w:t>Children’s names</w:t>
            </w:r>
          </w:p>
        </w:tc>
        <w:tc>
          <w:tcPr>
            <w:tcW w:w="4341" w:type="dxa"/>
          </w:tcPr>
          <w:p w14:paraId="47EB4E97" w14:textId="77777777" w:rsidR="000C1A6B" w:rsidRPr="00673870" w:rsidRDefault="000C1A6B">
            <w:pPr>
              <w:rPr>
                <w:rFonts w:ascii="Century Gothic" w:hAnsi="Century Gothic" w:cs="Times New Roman"/>
                <w:sz w:val="16"/>
                <w:szCs w:val="16"/>
              </w:rPr>
            </w:pPr>
          </w:p>
        </w:tc>
        <w:tc>
          <w:tcPr>
            <w:tcW w:w="4341" w:type="dxa"/>
          </w:tcPr>
          <w:p w14:paraId="2932C768" w14:textId="77777777" w:rsidR="000C1A6B" w:rsidRPr="00673870" w:rsidRDefault="000C1A6B">
            <w:pPr>
              <w:rPr>
                <w:rFonts w:ascii="Century Gothic" w:hAnsi="Century Gothic" w:cs="Times New Roman"/>
                <w:sz w:val="16"/>
                <w:szCs w:val="16"/>
              </w:rPr>
            </w:pPr>
          </w:p>
        </w:tc>
        <w:tc>
          <w:tcPr>
            <w:tcW w:w="4342" w:type="dxa"/>
          </w:tcPr>
          <w:p w14:paraId="1C189E60" w14:textId="77777777" w:rsidR="000C1A6B" w:rsidRPr="00673870" w:rsidRDefault="000C1A6B">
            <w:pPr>
              <w:rPr>
                <w:rFonts w:ascii="Century Gothic" w:hAnsi="Century Gothic" w:cs="Times New Roman"/>
                <w:sz w:val="16"/>
                <w:szCs w:val="16"/>
              </w:rPr>
            </w:pPr>
          </w:p>
        </w:tc>
      </w:tr>
      <w:tr w:rsidR="00746CF5" w:rsidRPr="002076D3" w14:paraId="5947D60C" w14:textId="77777777" w:rsidTr="00746CF5">
        <w:tc>
          <w:tcPr>
            <w:tcW w:w="2564" w:type="dxa"/>
            <w:shd w:val="clear" w:color="auto" w:fill="auto"/>
          </w:tcPr>
          <w:p w14:paraId="57A610DB" w14:textId="77777777" w:rsidR="00746CF5" w:rsidRPr="002076D3" w:rsidRDefault="00746CF5">
            <w:pPr>
              <w:rPr>
                <w:rFonts w:ascii="Century Gothic" w:hAnsi="Century Gothic" w:cs="Times New Roman"/>
                <w:b/>
                <w:bCs/>
                <w:sz w:val="20"/>
                <w:szCs w:val="20"/>
              </w:rPr>
            </w:pPr>
            <w:r w:rsidRPr="002076D3">
              <w:rPr>
                <w:rFonts w:ascii="Century Gothic" w:hAnsi="Century Gothic" w:cs="Times New Roman"/>
                <w:b/>
                <w:bCs/>
                <w:sz w:val="20"/>
                <w:szCs w:val="20"/>
              </w:rPr>
              <w:t>Spring 2</w:t>
            </w:r>
          </w:p>
          <w:p w14:paraId="402FC096" w14:textId="377CDBB1" w:rsidR="00746CF5" w:rsidRPr="002076D3" w:rsidRDefault="002076D3">
            <w:pPr>
              <w:rPr>
                <w:rFonts w:ascii="Century Gothic" w:hAnsi="Century Gothic" w:cs="Times New Roman"/>
                <w:sz w:val="20"/>
                <w:szCs w:val="20"/>
              </w:rPr>
            </w:pPr>
            <w:r w:rsidRPr="002076D3">
              <w:rPr>
                <w:rFonts w:ascii="Century Gothic" w:hAnsi="Century Gothic" w:cs="Times New Roman"/>
                <w:sz w:val="20"/>
                <w:szCs w:val="20"/>
              </w:rPr>
              <w:t>Code A Story</w:t>
            </w:r>
          </w:p>
        </w:tc>
        <w:tc>
          <w:tcPr>
            <w:tcW w:w="4341" w:type="dxa"/>
          </w:tcPr>
          <w:p w14:paraId="02FC13A9" w14:textId="1E76BB4B" w:rsidR="00746CF5" w:rsidRPr="00321DCA" w:rsidRDefault="002076D3">
            <w:pPr>
              <w:rPr>
                <w:rFonts w:ascii="Century Gothic" w:hAnsi="Century Gothic" w:cs="Times New Roman"/>
                <w:sz w:val="20"/>
                <w:szCs w:val="20"/>
              </w:rPr>
            </w:pPr>
            <w:r w:rsidRPr="00321DCA">
              <w:rPr>
                <w:rFonts w:ascii="Century Gothic" w:hAnsi="Century Gothic" w:cs="Times New Roman"/>
                <w:sz w:val="20"/>
                <w:szCs w:val="20"/>
              </w:rPr>
              <w:t>Select a relevant backdrop and character in Scratch. Add a second character and position on the backdrop in Scratch.</w:t>
            </w:r>
          </w:p>
        </w:tc>
        <w:tc>
          <w:tcPr>
            <w:tcW w:w="4341" w:type="dxa"/>
          </w:tcPr>
          <w:p w14:paraId="1B8AF3B8" w14:textId="049C5B44" w:rsidR="00746CF5" w:rsidRPr="00321DCA" w:rsidRDefault="002076D3">
            <w:pPr>
              <w:rPr>
                <w:rFonts w:ascii="Century Gothic" w:hAnsi="Century Gothic" w:cs="Times New Roman"/>
                <w:sz w:val="20"/>
                <w:szCs w:val="20"/>
              </w:rPr>
            </w:pPr>
            <w:r w:rsidRPr="00321DCA">
              <w:rPr>
                <w:rFonts w:ascii="Century Gothic" w:hAnsi="Century Gothic" w:cs="Times New Roman"/>
                <w:sz w:val="20"/>
                <w:szCs w:val="20"/>
              </w:rPr>
              <w:t xml:space="preserve">Make a character move in Scratch. Link action and text to a theme in Scratch. </w:t>
            </w:r>
          </w:p>
        </w:tc>
        <w:tc>
          <w:tcPr>
            <w:tcW w:w="4342" w:type="dxa"/>
          </w:tcPr>
          <w:p w14:paraId="3CB48B99" w14:textId="64C9D5CE" w:rsidR="00746CF5" w:rsidRPr="00321DCA" w:rsidRDefault="002076D3">
            <w:pPr>
              <w:rPr>
                <w:rFonts w:ascii="Century Gothic" w:hAnsi="Century Gothic" w:cs="Times New Roman"/>
                <w:sz w:val="20"/>
                <w:szCs w:val="20"/>
              </w:rPr>
            </w:pPr>
            <w:r w:rsidRPr="00321DCA">
              <w:rPr>
                <w:rFonts w:ascii="Century Gothic" w:hAnsi="Century Gothic" w:cs="Times New Roman"/>
                <w:sz w:val="20"/>
                <w:szCs w:val="20"/>
              </w:rPr>
              <w:t>Add code for a pair or series of speech bubbles in Scratch.</w:t>
            </w:r>
          </w:p>
        </w:tc>
      </w:tr>
      <w:tr w:rsidR="000C1A6B" w:rsidRPr="008F6246" w14:paraId="18B6AFBD" w14:textId="77777777" w:rsidTr="00746CF5">
        <w:tc>
          <w:tcPr>
            <w:tcW w:w="2564" w:type="dxa"/>
            <w:shd w:val="clear" w:color="auto" w:fill="auto"/>
          </w:tcPr>
          <w:p w14:paraId="68EA778A" w14:textId="5E38735C" w:rsidR="000C1A6B" w:rsidRPr="008F6246" w:rsidRDefault="008F6246">
            <w:pPr>
              <w:rPr>
                <w:rFonts w:ascii="Century Gothic" w:hAnsi="Century Gothic" w:cs="Times New Roman"/>
                <w:sz w:val="16"/>
                <w:szCs w:val="16"/>
              </w:rPr>
            </w:pPr>
            <w:r w:rsidRPr="008F6246">
              <w:rPr>
                <w:rFonts w:ascii="Century Gothic" w:hAnsi="Century Gothic" w:cs="Times New Roman"/>
                <w:sz w:val="16"/>
                <w:szCs w:val="16"/>
              </w:rPr>
              <w:t>Children’s names</w:t>
            </w:r>
          </w:p>
        </w:tc>
        <w:tc>
          <w:tcPr>
            <w:tcW w:w="4341" w:type="dxa"/>
          </w:tcPr>
          <w:p w14:paraId="05F8E571" w14:textId="77777777" w:rsidR="000C1A6B" w:rsidRPr="00673870" w:rsidRDefault="000C1A6B">
            <w:pPr>
              <w:rPr>
                <w:rFonts w:ascii="Century Gothic" w:hAnsi="Century Gothic" w:cs="Times New Roman"/>
                <w:sz w:val="16"/>
                <w:szCs w:val="16"/>
              </w:rPr>
            </w:pPr>
          </w:p>
        </w:tc>
        <w:tc>
          <w:tcPr>
            <w:tcW w:w="4341" w:type="dxa"/>
          </w:tcPr>
          <w:p w14:paraId="3886E0A4" w14:textId="77777777" w:rsidR="000C1A6B" w:rsidRPr="00673870" w:rsidRDefault="000C1A6B">
            <w:pPr>
              <w:rPr>
                <w:rFonts w:ascii="Century Gothic" w:hAnsi="Century Gothic" w:cs="Times New Roman"/>
                <w:sz w:val="16"/>
                <w:szCs w:val="16"/>
              </w:rPr>
            </w:pPr>
          </w:p>
        </w:tc>
        <w:tc>
          <w:tcPr>
            <w:tcW w:w="4342" w:type="dxa"/>
          </w:tcPr>
          <w:p w14:paraId="2964BD16" w14:textId="77777777" w:rsidR="000C1A6B" w:rsidRPr="00673870" w:rsidRDefault="000C1A6B">
            <w:pPr>
              <w:rPr>
                <w:rFonts w:ascii="Century Gothic" w:hAnsi="Century Gothic" w:cs="Times New Roman"/>
                <w:sz w:val="16"/>
                <w:szCs w:val="16"/>
              </w:rPr>
            </w:pPr>
          </w:p>
        </w:tc>
      </w:tr>
      <w:tr w:rsidR="00746CF5" w:rsidRPr="00746CF5" w14:paraId="6CA3BB5B" w14:textId="77777777" w:rsidTr="00746CF5">
        <w:tc>
          <w:tcPr>
            <w:tcW w:w="2564" w:type="dxa"/>
            <w:shd w:val="clear" w:color="auto" w:fill="auto"/>
          </w:tcPr>
          <w:p w14:paraId="070DD8FD" w14:textId="77777777" w:rsidR="00746CF5" w:rsidRPr="008F6246" w:rsidRDefault="00746CF5">
            <w:pPr>
              <w:rPr>
                <w:rFonts w:ascii="Century Gothic" w:hAnsi="Century Gothic" w:cs="Times New Roman"/>
                <w:b/>
                <w:bCs/>
                <w:sz w:val="20"/>
                <w:szCs w:val="20"/>
              </w:rPr>
            </w:pPr>
            <w:r w:rsidRPr="008F6246">
              <w:rPr>
                <w:rFonts w:ascii="Century Gothic" w:hAnsi="Century Gothic" w:cs="Times New Roman"/>
                <w:b/>
                <w:bCs/>
                <w:sz w:val="20"/>
                <w:szCs w:val="20"/>
              </w:rPr>
              <w:t>Summer 1</w:t>
            </w:r>
          </w:p>
          <w:p w14:paraId="33EB615A" w14:textId="7F4B822D" w:rsidR="00746CF5" w:rsidRPr="00746CF5" w:rsidRDefault="008F6246">
            <w:pPr>
              <w:rPr>
                <w:rFonts w:ascii="Century Gothic" w:hAnsi="Century Gothic" w:cs="Times New Roman"/>
              </w:rPr>
            </w:pPr>
            <w:r w:rsidRPr="008F6246">
              <w:rPr>
                <w:rFonts w:ascii="Century Gothic" w:hAnsi="Century Gothic" w:cs="Times New Roman"/>
                <w:sz w:val="20"/>
                <w:szCs w:val="20"/>
              </w:rPr>
              <w:t>Data</w:t>
            </w:r>
          </w:p>
        </w:tc>
        <w:tc>
          <w:tcPr>
            <w:tcW w:w="4341" w:type="dxa"/>
          </w:tcPr>
          <w:p w14:paraId="132049AA" w14:textId="77777777" w:rsidR="00746CF5" w:rsidRDefault="00321DCA">
            <w:pPr>
              <w:rPr>
                <w:rFonts w:ascii="Century Gothic" w:hAnsi="Century Gothic" w:cs="Calibri"/>
                <w:sz w:val="20"/>
                <w:szCs w:val="20"/>
              </w:rPr>
            </w:pPr>
            <w:r>
              <w:rPr>
                <w:rFonts w:ascii="Century Gothic" w:hAnsi="Century Gothic" w:cs="Calibri"/>
                <w:sz w:val="20"/>
                <w:szCs w:val="20"/>
              </w:rPr>
              <w:t>C</w:t>
            </w:r>
            <w:r w:rsidR="00673870" w:rsidRPr="00321DCA">
              <w:rPr>
                <w:rFonts w:ascii="Century Gothic" w:hAnsi="Century Gothic" w:cs="Calibri"/>
                <w:sz w:val="20"/>
                <w:szCs w:val="20"/>
              </w:rPr>
              <w:t>ollect data and use ICT to create simple pictograms.</w:t>
            </w:r>
          </w:p>
          <w:p w14:paraId="76365E91" w14:textId="77777777" w:rsidR="00B412E7" w:rsidRDefault="00B412E7">
            <w:pPr>
              <w:rPr>
                <w:rFonts w:ascii="Century Gothic" w:hAnsi="Century Gothic" w:cs="Calibri"/>
                <w:sz w:val="20"/>
                <w:szCs w:val="20"/>
              </w:rPr>
            </w:pPr>
          </w:p>
          <w:p w14:paraId="68028F1D" w14:textId="0D2E262F" w:rsidR="00B412E7" w:rsidRPr="00321DCA" w:rsidRDefault="00B412E7">
            <w:pPr>
              <w:rPr>
                <w:rFonts w:ascii="Century Gothic" w:hAnsi="Century Gothic" w:cs="Times New Roman"/>
                <w:sz w:val="20"/>
                <w:szCs w:val="20"/>
              </w:rPr>
            </w:pPr>
            <w:r>
              <w:rPr>
                <w:rFonts w:ascii="Century Gothic" w:hAnsi="Century Gothic" w:cs="Calibri"/>
                <w:sz w:val="20"/>
                <w:szCs w:val="20"/>
              </w:rPr>
              <w:t>Answer simple questions from data on a simple picture graphs.</w:t>
            </w:r>
          </w:p>
        </w:tc>
        <w:tc>
          <w:tcPr>
            <w:tcW w:w="4341" w:type="dxa"/>
          </w:tcPr>
          <w:p w14:paraId="5112DA18" w14:textId="77777777" w:rsidR="00746CF5" w:rsidRDefault="00321DCA" w:rsidP="00673870">
            <w:pPr>
              <w:pStyle w:val="NormalWeb"/>
              <w:shd w:val="clear" w:color="auto" w:fill="FFFFFF"/>
              <w:rPr>
                <w:rFonts w:ascii="Century Gothic" w:hAnsi="Century Gothic" w:cs="Calibri"/>
                <w:sz w:val="20"/>
                <w:szCs w:val="20"/>
              </w:rPr>
            </w:pPr>
            <w:r>
              <w:rPr>
                <w:rFonts w:ascii="Century Gothic" w:hAnsi="Century Gothic" w:cs="Calibri"/>
                <w:sz w:val="20"/>
                <w:szCs w:val="20"/>
              </w:rPr>
              <w:t>E</w:t>
            </w:r>
            <w:r w:rsidR="00673870" w:rsidRPr="00321DCA">
              <w:rPr>
                <w:rFonts w:ascii="Century Gothic" w:hAnsi="Century Gothic" w:cs="Calibri"/>
                <w:sz w:val="20"/>
                <w:szCs w:val="20"/>
              </w:rPr>
              <w:t xml:space="preserve">xplain what kind of information could be used to help investigate a question. </w:t>
            </w:r>
            <w:r>
              <w:rPr>
                <w:rFonts w:ascii="Century Gothic" w:hAnsi="Century Gothic" w:cs="Calibri"/>
                <w:sz w:val="20"/>
                <w:szCs w:val="20"/>
              </w:rPr>
              <w:t>Be able to r</w:t>
            </w:r>
            <w:r w:rsidR="00673870" w:rsidRPr="00321DCA">
              <w:rPr>
                <w:rFonts w:ascii="Century Gothic" w:hAnsi="Century Gothic" w:cs="Calibri"/>
                <w:sz w:val="20"/>
                <w:szCs w:val="20"/>
              </w:rPr>
              <w:t xml:space="preserve">ead a simple database to find information. </w:t>
            </w:r>
            <w:r>
              <w:rPr>
                <w:rFonts w:ascii="Century Gothic" w:hAnsi="Century Gothic" w:cs="Calibri"/>
                <w:sz w:val="20"/>
                <w:szCs w:val="20"/>
              </w:rPr>
              <w:t>Be able to d</w:t>
            </w:r>
            <w:r w:rsidR="00673870" w:rsidRPr="00321DCA">
              <w:rPr>
                <w:rFonts w:ascii="Century Gothic" w:hAnsi="Century Gothic" w:cs="Calibri"/>
                <w:sz w:val="20"/>
                <w:szCs w:val="20"/>
              </w:rPr>
              <w:t xml:space="preserve">evelop criteria, organise the data to collect and present it in a labelled pictogram. </w:t>
            </w:r>
            <w:r>
              <w:rPr>
                <w:rFonts w:ascii="Century Gothic" w:hAnsi="Century Gothic" w:cs="Calibri"/>
                <w:sz w:val="20"/>
                <w:szCs w:val="20"/>
              </w:rPr>
              <w:t>S</w:t>
            </w:r>
            <w:r w:rsidR="00673870" w:rsidRPr="00321DCA">
              <w:rPr>
                <w:rFonts w:ascii="Century Gothic" w:hAnsi="Century Gothic" w:cs="Calibri"/>
                <w:sz w:val="20"/>
                <w:szCs w:val="20"/>
              </w:rPr>
              <w:t>ave with support.</w:t>
            </w:r>
            <w:r w:rsidR="006233BC">
              <w:rPr>
                <w:rFonts w:ascii="Century Gothic" w:hAnsi="Century Gothic" w:cs="Calibri"/>
                <w:sz w:val="20"/>
                <w:szCs w:val="20"/>
              </w:rPr>
              <w:t xml:space="preserve"> Use a branching database to identify objects.</w:t>
            </w:r>
          </w:p>
          <w:p w14:paraId="45392812" w14:textId="50EBAE6B" w:rsidR="002C7A82" w:rsidRPr="00B412E7" w:rsidRDefault="002C7A82" w:rsidP="002C7A82">
            <w:pPr>
              <w:pStyle w:val="NormalWeb"/>
              <w:rPr>
                <w:rFonts w:ascii="Century Gothic" w:hAnsi="Century Gothic"/>
                <w:sz w:val="20"/>
                <w:szCs w:val="20"/>
              </w:rPr>
            </w:pPr>
            <w:r w:rsidRPr="00B412E7">
              <w:rPr>
                <w:rFonts w:ascii="Century Gothic" w:hAnsi="Century Gothic"/>
                <w:sz w:val="20"/>
                <w:szCs w:val="20"/>
              </w:rPr>
              <w:t xml:space="preserve">Interpret and construct simple pictograms, tally charts, block diagrams and simple </w:t>
            </w:r>
            <w:r w:rsidRPr="00B412E7">
              <w:rPr>
                <w:rFonts w:ascii="Century Gothic" w:hAnsi="Century Gothic"/>
                <w:sz w:val="20"/>
                <w:szCs w:val="20"/>
              </w:rPr>
              <w:lastRenderedPageBreak/>
              <w:t xml:space="preserve">tables. Ask and answer simple questions by counting the number of objects in each category and sorting the categories by quantity. </w:t>
            </w:r>
          </w:p>
        </w:tc>
        <w:tc>
          <w:tcPr>
            <w:tcW w:w="4342" w:type="dxa"/>
          </w:tcPr>
          <w:p w14:paraId="477B8D3B" w14:textId="77777777" w:rsidR="00B412E7" w:rsidRDefault="00321DCA">
            <w:pPr>
              <w:rPr>
                <w:rFonts w:ascii="Century Gothic" w:hAnsi="Century Gothic" w:cs="Times New Roman"/>
                <w:sz w:val="20"/>
                <w:szCs w:val="20"/>
              </w:rPr>
            </w:pPr>
            <w:r w:rsidRPr="00321DCA">
              <w:rPr>
                <w:rFonts w:ascii="Century Gothic" w:hAnsi="Century Gothic" w:cs="Times New Roman"/>
                <w:sz w:val="20"/>
                <w:szCs w:val="20"/>
              </w:rPr>
              <w:lastRenderedPageBreak/>
              <w:t>U</w:t>
            </w:r>
            <w:r w:rsidR="00673870" w:rsidRPr="00321DCA">
              <w:rPr>
                <w:rFonts w:ascii="Century Gothic" w:hAnsi="Century Gothic" w:cs="Times New Roman"/>
                <w:sz w:val="20"/>
                <w:szCs w:val="20"/>
              </w:rPr>
              <w:t>se ICT to quickly edit and change information</w:t>
            </w:r>
            <w:r w:rsidRPr="00321DCA">
              <w:rPr>
                <w:rFonts w:ascii="Century Gothic" w:hAnsi="Century Gothic" w:cs="Times New Roman"/>
                <w:sz w:val="20"/>
                <w:szCs w:val="20"/>
              </w:rPr>
              <w:t xml:space="preserve"> and c</w:t>
            </w:r>
            <w:r w:rsidR="00673870" w:rsidRPr="00321DCA">
              <w:rPr>
                <w:rFonts w:ascii="Century Gothic" w:hAnsi="Century Gothic" w:cs="Times New Roman"/>
                <w:sz w:val="20"/>
                <w:szCs w:val="20"/>
              </w:rPr>
              <w:t xml:space="preserve">an show different ways of grouping the same </w:t>
            </w:r>
            <w:r w:rsidRPr="00321DCA">
              <w:rPr>
                <w:rFonts w:ascii="Century Gothic" w:hAnsi="Century Gothic" w:cs="Times New Roman"/>
                <w:sz w:val="20"/>
                <w:szCs w:val="20"/>
              </w:rPr>
              <w:t xml:space="preserve">objects. Save work to specific location. </w:t>
            </w:r>
          </w:p>
          <w:p w14:paraId="36395B81" w14:textId="77777777" w:rsidR="00B412E7" w:rsidRDefault="00B412E7">
            <w:pPr>
              <w:rPr>
                <w:rFonts w:ascii="Century Gothic" w:hAnsi="Century Gothic" w:cs="Times New Roman"/>
                <w:sz w:val="20"/>
                <w:szCs w:val="20"/>
              </w:rPr>
            </w:pPr>
          </w:p>
          <w:p w14:paraId="3CC320E4" w14:textId="69E5F6C9" w:rsidR="00746CF5" w:rsidRPr="00321DCA" w:rsidRDefault="00B412E7">
            <w:pPr>
              <w:rPr>
                <w:rFonts w:ascii="Century Gothic" w:hAnsi="Century Gothic" w:cs="Times New Roman"/>
                <w:sz w:val="20"/>
                <w:szCs w:val="20"/>
              </w:rPr>
            </w:pPr>
            <w:r w:rsidRPr="00B412E7">
              <w:rPr>
                <w:rFonts w:ascii="Century Gothic" w:hAnsi="Century Gothic"/>
                <w:sz w:val="20"/>
                <w:szCs w:val="20"/>
              </w:rPr>
              <w:t>Ask and answer questions about totalling and comparing categorical data.</w:t>
            </w:r>
          </w:p>
        </w:tc>
      </w:tr>
      <w:tr w:rsidR="000C1A6B" w:rsidRPr="008F6246" w14:paraId="18C65163" w14:textId="77777777" w:rsidTr="00746CF5">
        <w:tc>
          <w:tcPr>
            <w:tcW w:w="2564" w:type="dxa"/>
            <w:shd w:val="clear" w:color="auto" w:fill="auto"/>
          </w:tcPr>
          <w:p w14:paraId="4A7D6606" w14:textId="36AE6EFB" w:rsidR="000C1A6B" w:rsidRPr="008F6246" w:rsidRDefault="008F6246">
            <w:pPr>
              <w:rPr>
                <w:rFonts w:ascii="Century Gothic" w:hAnsi="Century Gothic" w:cs="Times New Roman"/>
                <w:sz w:val="16"/>
                <w:szCs w:val="16"/>
              </w:rPr>
            </w:pPr>
            <w:r w:rsidRPr="008F6246">
              <w:rPr>
                <w:rFonts w:ascii="Century Gothic" w:hAnsi="Century Gothic" w:cs="Times New Roman"/>
                <w:sz w:val="16"/>
                <w:szCs w:val="16"/>
              </w:rPr>
              <w:t>Children’s names</w:t>
            </w:r>
          </w:p>
        </w:tc>
        <w:tc>
          <w:tcPr>
            <w:tcW w:w="4341" w:type="dxa"/>
          </w:tcPr>
          <w:p w14:paraId="47BFCAF2" w14:textId="77777777" w:rsidR="000C1A6B" w:rsidRPr="00673870" w:rsidRDefault="000C1A6B">
            <w:pPr>
              <w:rPr>
                <w:rFonts w:ascii="Century Gothic" w:hAnsi="Century Gothic" w:cs="Times New Roman"/>
                <w:sz w:val="16"/>
                <w:szCs w:val="16"/>
              </w:rPr>
            </w:pPr>
          </w:p>
        </w:tc>
        <w:tc>
          <w:tcPr>
            <w:tcW w:w="4341" w:type="dxa"/>
          </w:tcPr>
          <w:p w14:paraId="23D98CCB" w14:textId="77777777" w:rsidR="000C1A6B" w:rsidRPr="00673870" w:rsidRDefault="000C1A6B">
            <w:pPr>
              <w:rPr>
                <w:rFonts w:ascii="Century Gothic" w:hAnsi="Century Gothic" w:cs="Times New Roman"/>
                <w:sz w:val="16"/>
                <w:szCs w:val="16"/>
              </w:rPr>
            </w:pPr>
          </w:p>
        </w:tc>
        <w:tc>
          <w:tcPr>
            <w:tcW w:w="4342" w:type="dxa"/>
          </w:tcPr>
          <w:p w14:paraId="6BFB0A48" w14:textId="77777777" w:rsidR="000C1A6B" w:rsidRPr="00673870" w:rsidRDefault="000C1A6B">
            <w:pPr>
              <w:rPr>
                <w:rFonts w:ascii="Century Gothic" w:hAnsi="Century Gothic" w:cs="Times New Roman"/>
                <w:sz w:val="16"/>
                <w:szCs w:val="16"/>
              </w:rPr>
            </w:pPr>
          </w:p>
        </w:tc>
      </w:tr>
      <w:tr w:rsidR="00746CF5" w:rsidRPr="002076D3" w14:paraId="08E24F8A" w14:textId="77777777" w:rsidTr="00746CF5">
        <w:tc>
          <w:tcPr>
            <w:tcW w:w="2564" w:type="dxa"/>
            <w:shd w:val="clear" w:color="auto" w:fill="auto"/>
          </w:tcPr>
          <w:p w14:paraId="662453FF" w14:textId="77777777" w:rsidR="00746CF5" w:rsidRPr="002076D3" w:rsidRDefault="00746CF5">
            <w:pPr>
              <w:rPr>
                <w:rFonts w:ascii="Century Gothic" w:hAnsi="Century Gothic" w:cs="Times New Roman"/>
                <w:b/>
                <w:bCs/>
                <w:sz w:val="20"/>
                <w:szCs w:val="20"/>
              </w:rPr>
            </w:pPr>
            <w:r w:rsidRPr="002076D3">
              <w:rPr>
                <w:rFonts w:ascii="Century Gothic" w:hAnsi="Century Gothic" w:cs="Times New Roman"/>
                <w:b/>
                <w:bCs/>
                <w:sz w:val="20"/>
                <w:szCs w:val="20"/>
              </w:rPr>
              <w:t>Summer 2</w:t>
            </w:r>
          </w:p>
          <w:p w14:paraId="1111DDF3" w14:textId="75B0F2F0" w:rsidR="00746CF5" w:rsidRPr="002076D3" w:rsidRDefault="00F32B6D">
            <w:pPr>
              <w:rPr>
                <w:rFonts w:ascii="Century Gothic" w:hAnsi="Century Gothic" w:cs="Times New Roman"/>
                <w:sz w:val="20"/>
                <w:szCs w:val="20"/>
              </w:rPr>
            </w:pPr>
            <w:r>
              <w:rPr>
                <w:rFonts w:ascii="Century Gothic" w:hAnsi="Century Gothic" w:cs="Times New Roman"/>
                <w:sz w:val="20"/>
                <w:szCs w:val="20"/>
              </w:rPr>
              <w:t>Presentations and Typing</w:t>
            </w:r>
          </w:p>
          <w:p w14:paraId="60577783" w14:textId="01E6DF51" w:rsidR="00143678" w:rsidRPr="002076D3" w:rsidRDefault="00143678">
            <w:pPr>
              <w:rPr>
                <w:rFonts w:ascii="Century Gothic" w:hAnsi="Century Gothic" w:cs="Times New Roman"/>
                <w:sz w:val="20"/>
                <w:szCs w:val="20"/>
              </w:rPr>
            </w:pPr>
          </w:p>
        </w:tc>
        <w:tc>
          <w:tcPr>
            <w:tcW w:w="4341" w:type="dxa"/>
          </w:tcPr>
          <w:p w14:paraId="1690B455" w14:textId="2C6A4433" w:rsidR="00746CF5" w:rsidRPr="00321DCA" w:rsidRDefault="0090260D">
            <w:pPr>
              <w:rPr>
                <w:rFonts w:ascii="Century Gothic" w:hAnsi="Century Gothic" w:cs="Times New Roman"/>
                <w:sz w:val="20"/>
                <w:szCs w:val="20"/>
              </w:rPr>
            </w:pPr>
            <w:r w:rsidRPr="00321DCA">
              <w:rPr>
                <w:rFonts w:ascii="Century Gothic" w:hAnsi="Century Gothic" w:cs="Times New Roman"/>
                <w:sz w:val="20"/>
                <w:szCs w:val="20"/>
              </w:rPr>
              <w:t>Create step-by-step instructions using pictures, write and follow detailed step-by-step instructions. Direct a Bee-Bot (or similar) one instruction at a time using arrow buttons.</w:t>
            </w:r>
          </w:p>
        </w:tc>
        <w:tc>
          <w:tcPr>
            <w:tcW w:w="4341" w:type="dxa"/>
          </w:tcPr>
          <w:p w14:paraId="4862EF41" w14:textId="77A56D92" w:rsidR="00746CF5" w:rsidRPr="00321DCA" w:rsidRDefault="0090260D">
            <w:pPr>
              <w:rPr>
                <w:rFonts w:ascii="Century Gothic" w:hAnsi="Century Gothic" w:cs="Times New Roman"/>
                <w:sz w:val="20"/>
                <w:szCs w:val="20"/>
              </w:rPr>
            </w:pPr>
            <w:r w:rsidRPr="00321DCA">
              <w:rPr>
                <w:rFonts w:ascii="Century Gothic" w:hAnsi="Century Gothic" w:cs="Times New Roman"/>
                <w:sz w:val="20"/>
                <w:szCs w:val="20"/>
              </w:rPr>
              <w:t>Say what an algorithm is and why it is important to be precise when writing one. Check their work for mistakes (debug). Program a Bee-Bot (or similar) using arrow buttons. Can plan, check, debug and restart a programming sequence.</w:t>
            </w:r>
          </w:p>
        </w:tc>
        <w:tc>
          <w:tcPr>
            <w:tcW w:w="4342" w:type="dxa"/>
          </w:tcPr>
          <w:p w14:paraId="16816A4E" w14:textId="5AA48EAC" w:rsidR="00746CF5" w:rsidRPr="00321DCA" w:rsidRDefault="0090260D">
            <w:pPr>
              <w:rPr>
                <w:rFonts w:ascii="Century Gothic" w:hAnsi="Century Gothic" w:cs="Times New Roman"/>
                <w:sz w:val="20"/>
                <w:szCs w:val="20"/>
              </w:rPr>
            </w:pPr>
            <w:r w:rsidRPr="00321DCA">
              <w:rPr>
                <w:rFonts w:ascii="Century Gothic" w:hAnsi="Century Gothic" w:cs="Times New Roman"/>
                <w:sz w:val="20"/>
                <w:szCs w:val="20"/>
              </w:rPr>
              <w:t>See how a product changes when they change the instructions. Can evaluate and improve their sequence.</w:t>
            </w:r>
          </w:p>
        </w:tc>
      </w:tr>
      <w:tr w:rsidR="000C1A6B" w:rsidRPr="008F6246" w14:paraId="2B913840" w14:textId="77777777" w:rsidTr="00746CF5">
        <w:tc>
          <w:tcPr>
            <w:tcW w:w="2564" w:type="dxa"/>
            <w:shd w:val="clear" w:color="auto" w:fill="auto"/>
          </w:tcPr>
          <w:p w14:paraId="3DFC973A" w14:textId="5CE475DD" w:rsidR="000C1A6B" w:rsidRPr="008F6246" w:rsidRDefault="008F6246">
            <w:pPr>
              <w:rPr>
                <w:rFonts w:ascii="Century Gothic" w:hAnsi="Century Gothic" w:cs="Times New Roman"/>
                <w:sz w:val="16"/>
                <w:szCs w:val="16"/>
              </w:rPr>
            </w:pPr>
            <w:r w:rsidRPr="008F6246">
              <w:rPr>
                <w:rFonts w:ascii="Century Gothic" w:hAnsi="Century Gothic" w:cs="Times New Roman"/>
                <w:sz w:val="16"/>
                <w:szCs w:val="16"/>
              </w:rPr>
              <w:t>Children’s names</w:t>
            </w:r>
          </w:p>
        </w:tc>
        <w:tc>
          <w:tcPr>
            <w:tcW w:w="4341" w:type="dxa"/>
          </w:tcPr>
          <w:p w14:paraId="1E426889" w14:textId="77777777" w:rsidR="000C1A6B" w:rsidRPr="00673870" w:rsidRDefault="000C1A6B">
            <w:pPr>
              <w:rPr>
                <w:rFonts w:ascii="Century Gothic" w:hAnsi="Century Gothic" w:cs="Times New Roman"/>
                <w:sz w:val="16"/>
                <w:szCs w:val="16"/>
              </w:rPr>
            </w:pPr>
          </w:p>
        </w:tc>
        <w:tc>
          <w:tcPr>
            <w:tcW w:w="4341" w:type="dxa"/>
          </w:tcPr>
          <w:p w14:paraId="74B108C9" w14:textId="77777777" w:rsidR="000C1A6B" w:rsidRPr="00673870" w:rsidRDefault="000C1A6B">
            <w:pPr>
              <w:rPr>
                <w:rFonts w:ascii="Century Gothic" w:hAnsi="Century Gothic" w:cs="Times New Roman"/>
                <w:sz w:val="16"/>
                <w:szCs w:val="16"/>
              </w:rPr>
            </w:pPr>
          </w:p>
        </w:tc>
        <w:tc>
          <w:tcPr>
            <w:tcW w:w="4342" w:type="dxa"/>
          </w:tcPr>
          <w:p w14:paraId="46AB0FFD" w14:textId="77777777" w:rsidR="000C1A6B" w:rsidRPr="00673870" w:rsidRDefault="000C1A6B">
            <w:pPr>
              <w:rPr>
                <w:rFonts w:ascii="Century Gothic" w:hAnsi="Century Gothic" w:cs="Times New Roman"/>
                <w:sz w:val="16"/>
                <w:szCs w:val="16"/>
              </w:rPr>
            </w:pPr>
          </w:p>
        </w:tc>
      </w:tr>
    </w:tbl>
    <w:p w14:paraId="0DED394C" w14:textId="77777777" w:rsidR="00746CF5" w:rsidRDefault="00746CF5">
      <w:pPr>
        <w:rPr>
          <w:rFonts w:ascii="Century Gothic" w:hAnsi="Century Gothic" w:cs="Times New Roman"/>
        </w:rPr>
      </w:pPr>
    </w:p>
    <w:p w14:paraId="5AEEB0D4" w14:textId="77777777" w:rsidR="000C1A6B" w:rsidRPr="00746CF5" w:rsidRDefault="000C1A6B">
      <w:pPr>
        <w:rPr>
          <w:rFonts w:ascii="Century Gothic" w:hAnsi="Century Gothic" w:cs="Times New Roman"/>
        </w:rPr>
      </w:pPr>
    </w:p>
    <w:sectPr w:rsidR="000C1A6B" w:rsidRPr="00746CF5" w:rsidSect="00746C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F5"/>
    <w:rsid w:val="000928CC"/>
    <w:rsid w:val="000C1A6B"/>
    <w:rsid w:val="00143678"/>
    <w:rsid w:val="001957BC"/>
    <w:rsid w:val="002076D3"/>
    <w:rsid w:val="002139B3"/>
    <w:rsid w:val="002C7A82"/>
    <w:rsid w:val="00321DCA"/>
    <w:rsid w:val="00322797"/>
    <w:rsid w:val="006233BC"/>
    <w:rsid w:val="00673870"/>
    <w:rsid w:val="00746CF5"/>
    <w:rsid w:val="008F6246"/>
    <w:rsid w:val="0090260D"/>
    <w:rsid w:val="00B23B56"/>
    <w:rsid w:val="00B412E7"/>
    <w:rsid w:val="00C16E83"/>
    <w:rsid w:val="00DF7D8C"/>
    <w:rsid w:val="00F32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F5A9A1"/>
  <w15:chartTrackingRefBased/>
  <w15:docId w15:val="{EB2D49F3-A136-1641-A195-DDA21BCD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6CF5"/>
    <w:pPr>
      <w:widowControl w:val="0"/>
      <w:spacing w:before="68"/>
      <w:ind w:left="117"/>
    </w:pPr>
    <w:rPr>
      <w:rFonts w:ascii="Arial" w:eastAsia="Arial" w:hAnsi="Arial" w:cs="Times New Roman"/>
      <w:b/>
      <w:bCs/>
      <w:kern w:val="0"/>
      <w:lang w:val="en-US"/>
      <w14:ligatures w14:val="none"/>
    </w:rPr>
  </w:style>
  <w:style w:type="character" w:customStyle="1" w:styleId="BodyTextChar">
    <w:name w:val="Body Text Char"/>
    <w:basedOn w:val="DefaultParagraphFont"/>
    <w:link w:val="BodyText"/>
    <w:uiPriority w:val="1"/>
    <w:rsid w:val="00746CF5"/>
    <w:rPr>
      <w:rFonts w:ascii="Arial" w:eastAsia="Arial" w:hAnsi="Arial" w:cs="Times New Roman"/>
      <w:b/>
      <w:bCs/>
      <w:kern w:val="0"/>
      <w:lang w:val="en-US"/>
      <w14:ligatures w14:val="none"/>
    </w:rPr>
  </w:style>
  <w:style w:type="paragraph" w:styleId="NormalWeb">
    <w:name w:val="Normal (Web)"/>
    <w:basedOn w:val="Normal"/>
    <w:uiPriority w:val="99"/>
    <w:unhideWhenUsed/>
    <w:rsid w:val="0067387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4489">
      <w:bodyDiv w:val="1"/>
      <w:marLeft w:val="0"/>
      <w:marRight w:val="0"/>
      <w:marTop w:val="0"/>
      <w:marBottom w:val="0"/>
      <w:divBdr>
        <w:top w:val="none" w:sz="0" w:space="0" w:color="auto"/>
        <w:left w:val="none" w:sz="0" w:space="0" w:color="auto"/>
        <w:bottom w:val="none" w:sz="0" w:space="0" w:color="auto"/>
        <w:right w:val="none" w:sz="0" w:space="0" w:color="auto"/>
      </w:divBdr>
      <w:divsChild>
        <w:div w:id="1341079108">
          <w:marLeft w:val="0"/>
          <w:marRight w:val="0"/>
          <w:marTop w:val="0"/>
          <w:marBottom w:val="0"/>
          <w:divBdr>
            <w:top w:val="none" w:sz="0" w:space="0" w:color="auto"/>
            <w:left w:val="none" w:sz="0" w:space="0" w:color="auto"/>
            <w:bottom w:val="none" w:sz="0" w:space="0" w:color="auto"/>
            <w:right w:val="none" w:sz="0" w:space="0" w:color="auto"/>
          </w:divBdr>
          <w:divsChild>
            <w:div w:id="386607476">
              <w:marLeft w:val="0"/>
              <w:marRight w:val="0"/>
              <w:marTop w:val="0"/>
              <w:marBottom w:val="0"/>
              <w:divBdr>
                <w:top w:val="none" w:sz="0" w:space="0" w:color="auto"/>
                <w:left w:val="none" w:sz="0" w:space="0" w:color="auto"/>
                <w:bottom w:val="none" w:sz="0" w:space="0" w:color="auto"/>
                <w:right w:val="none" w:sz="0" w:space="0" w:color="auto"/>
              </w:divBdr>
              <w:divsChild>
                <w:div w:id="919412732">
                  <w:marLeft w:val="0"/>
                  <w:marRight w:val="0"/>
                  <w:marTop w:val="0"/>
                  <w:marBottom w:val="0"/>
                  <w:divBdr>
                    <w:top w:val="none" w:sz="0" w:space="0" w:color="auto"/>
                    <w:left w:val="none" w:sz="0" w:space="0" w:color="auto"/>
                    <w:bottom w:val="none" w:sz="0" w:space="0" w:color="auto"/>
                    <w:right w:val="none" w:sz="0" w:space="0" w:color="auto"/>
                  </w:divBdr>
                  <w:divsChild>
                    <w:div w:id="16991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1413">
      <w:bodyDiv w:val="1"/>
      <w:marLeft w:val="0"/>
      <w:marRight w:val="0"/>
      <w:marTop w:val="0"/>
      <w:marBottom w:val="0"/>
      <w:divBdr>
        <w:top w:val="none" w:sz="0" w:space="0" w:color="auto"/>
        <w:left w:val="none" w:sz="0" w:space="0" w:color="auto"/>
        <w:bottom w:val="none" w:sz="0" w:space="0" w:color="auto"/>
        <w:right w:val="none" w:sz="0" w:space="0" w:color="auto"/>
      </w:divBdr>
      <w:divsChild>
        <w:div w:id="1543438963">
          <w:marLeft w:val="0"/>
          <w:marRight w:val="0"/>
          <w:marTop w:val="0"/>
          <w:marBottom w:val="0"/>
          <w:divBdr>
            <w:top w:val="none" w:sz="0" w:space="0" w:color="auto"/>
            <w:left w:val="none" w:sz="0" w:space="0" w:color="auto"/>
            <w:bottom w:val="none" w:sz="0" w:space="0" w:color="auto"/>
            <w:right w:val="none" w:sz="0" w:space="0" w:color="auto"/>
          </w:divBdr>
          <w:divsChild>
            <w:div w:id="1579367474">
              <w:marLeft w:val="0"/>
              <w:marRight w:val="0"/>
              <w:marTop w:val="0"/>
              <w:marBottom w:val="0"/>
              <w:divBdr>
                <w:top w:val="none" w:sz="0" w:space="0" w:color="auto"/>
                <w:left w:val="none" w:sz="0" w:space="0" w:color="auto"/>
                <w:bottom w:val="none" w:sz="0" w:space="0" w:color="auto"/>
                <w:right w:val="none" w:sz="0" w:space="0" w:color="auto"/>
              </w:divBdr>
              <w:divsChild>
                <w:div w:id="1862432655">
                  <w:marLeft w:val="0"/>
                  <w:marRight w:val="0"/>
                  <w:marTop w:val="0"/>
                  <w:marBottom w:val="0"/>
                  <w:divBdr>
                    <w:top w:val="none" w:sz="0" w:space="0" w:color="auto"/>
                    <w:left w:val="none" w:sz="0" w:space="0" w:color="auto"/>
                    <w:bottom w:val="none" w:sz="0" w:space="0" w:color="auto"/>
                    <w:right w:val="none" w:sz="0" w:space="0" w:color="auto"/>
                  </w:divBdr>
                  <w:divsChild>
                    <w:div w:id="861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Nicholson</dc:creator>
  <cp:keywords/>
  <dc:description/>
  <cp:lastModifiedBy>Gemma Nicholson</cp:lastModifiedBy>
  <cp:revision>7</cp:revision>
  <dcterms:created xsi:type="dcterms:W3CDTF">2023-04-04T20:31:00Z</dcterms:created>
  <dcterms:modified xsi:type="dcterms:W3CDTF">2023-06-20T12:35:00Z</dcterms:modified>
</cp:coreProperties>
</file>