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BCB89" w14:textId="68A02D75" w:rsidR="00B2759B" w:rsidRPr="005019FC" w:rsidRDefault="00450CBB" w:rsidP="00450CBB">
      <w:pPr>
        <w:spacing w:after="120"/>
        <w:jc w:val="right"/>
        <w:rPr>
          <w:rFonts w:ascii="Century Gothic" w:hAnsi="Century Gothic"/>
          <w:sz w:val="22"/>
          <w:szCs w:val="22"/>
        </w:rPr>
      </w:pPr>
      <w:r w:rsidRPr="005019FC">
        <w:rPr>
          <w:rFonts w:ascii="Century Gothic" w:hAnsi="Century Gothic"/>
          <w:noProof/>
          <w:sz w:val="22"/>
          <w:szCs w:val="22"/>
          <w:lang w:val="en-GB" w:eastAsia="en-GB"/>
        </w:rPr>
        <w:drawing>
          <wp:inline distT="0" distB="0" distL="0" distR="0" wp14:anchorId="63FCCBFA" wp14:editId="643048CC">
            <wp:extent cx="3612853" cy="1197356"/>
            <wp:effectExtent l="0" t="0" r="0" b="0"/>
            <wp:docPr id="1" name="Picture 1" descr="../Misc/Logo%20for%20emai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c/Logo%20for%20email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1837" cy="1213590"/>
                    </a:xfrm>
                    <a:prstGeom prst="rect">
                      <a:avLst/>
                    </a:prstGeom>
                    <a:noFill/>
                    <a:ln>
                      <a:noFill/>
                    </a:ln>
                  </pic:spPr>
                </pic:pic>
              </a:graphicData>
            </a:graphic>
          </wp:inline>
        </w:drawing>
      </w:r>
    </w:p>
    <w:p w14:paraId="7EA54FA8" w14:textId="279FBFFE" w:rsidR="00B2759B" w:rsidRPr="005019FC" w:rsidRDefault="00B2759B">
      <w:pPr>
        <w:spacing w:after="120"/>
        <w:rPr>
          <w:rFonts w:ascii="Century Gothic" w:hAnsi="Century Gothic"/>
          <w:color w:val="00CF80"/>
          <w:sz w:val="22"/>
          <w:szCs w:val="22"/>
        </w:rPr>
      </w:pPr>
    </w:p>
    <w:p w14:paraId="657DF995" w14:textId="77777777" w:rsidR="005E0A85" w:rsidRPr="005019FC" w:rsidRDefault="005E0A85">
      <w:pPr>
        <w:spacing w:after="120"/>
        <w:rPr>
          <w:rFonts w:ascii="Century Gothic" w:hAnsi="Century Gothic"/>
          <w:sz w:val="96"/>
          <w:szCs w:val="96"/>
        </w:rPr>
      </w:pPr>
    </w:p>
    <w:p w14:paraId="2B65A303" w14:textId="77777777" w:rsidR="00450CBB" w:rsidRPr="005019FC" w:rsidRDefault="00450CBB" w:rsidP="00450CBB">
      <w:pPr>
        <w:spacing w:after="120"/>
        <w:jc w:val="center"/>
        <w:rPr>
          <w:rFonts w:ascii="Century Gothic" w:hAnsi="Century Gothic"/>
          <w:b/>
          <w:bCs/>
          <w:sz w:val="96"/>
          <w:szCs w:val="96"/>
        </w:rPr>
      </w:pPr>
      <w:r w:rsidRPr="005019FC">
        <w:rPr>
          <w:rFonts w:ascii="Century Gothic" w:hAnsi="Century Gothic"/>
          <w:b/>
          <w:bCs/>
          <w:sz w:val="96"/>
          <w:szCs w:val="96"/>
        </w:rPr>
        <w:t>Early Years Foundation Stage (EYFS) Policy</w:t>
      </w:r>
    </w:p>
    <w:p w14:paraId="752B68F4" w14:textId="77777777" w:rsidR="00450CBB" w:rsidRPr="005019FC" w:rsidRDefault="00450CBB" w:rsidP="00450CBB">
      <w:pPr>
        <w:spacing w:after="120"/>
        <w:jc w:val="center"/>
        <w:rPr>
          <w:rFonts w:ascii="Century Gothic" w:hAnsi="Century Gothic"/>
          <w:b/>
          <w:bCs/>
          <w:sz w:val="96"/>
          <w:szCs w:val="96"/>
        </w:rPr>
      </w:pPr>
    </w:p>
    <w:p w14:paraId="28C4A6F9" w14:textId="7B0AC24E" w:rsidR="005019FC" w:rsidRPr="005019FC" w:rsidRDefault="00450CBB" w:rsidP="005019FC">
      <w:pPr>
        <w:spacing w:after="120"/>
        <w:jc w:val="center"/>
        <w:rPr>
          <w:rFonts w:ascii="Century Gothic" w:hAnsi="Century Gothic"/>
          <w:b/>
          <w:bCs/>
          <w:sz w:val="96"/>
          <w:szCs w:val="96"/>
        </w:rPr>
      </w:pPr>
      <w:r w:rsidRPr="005019FC">
        <w:rPr>
          <w:rFonts w:ascii="Century Gothic" w:hAnsi="Century Gothic"/>
          <w:b/>
          <w:bCs/>
          <w:sz w:val="96"/>
          <w:szCs w:val="96"/>
        </w:rPr>
        <w:t>2025-20</w:t>
      </w:r>
      <w:r w:rsidR="005019FC">
        <w:rPr>
          <w:rFonts w:ascii="Century Gothic" w:hAnsi="Century Gothic"/>
          <w:b/>
          <w:bCs/>
          <w:sz w:val="96"/>
          <w:szCs w:val="96"/>
        </w:rPr>
        <w:t>26</w:t>
      </w:r>
    </w:p>
    <w:p w14:paraId="75CA5816" w14:textId="77777777" w:rsidR="005019FC" w:rsidRDefault="005019FC">
      <w:pPr>
        <w:spacing w:after="120"/>
        <w:rPr>
          <w:rFonts w:ascii="Century Gothic" w:hAnsi="Century Gothic"/>
          <w:b/>
          <w:bCs/>
          <w:sz w:val="22"/>
          <w:szCs w:val="22"/>
        </w:rPr>
      </w:pPr>
    </w:p>
    <w:p w14:paraId="5F8141F8" w14:textId="77777777" w:rsidR="005019FC" w:rsidRDefault="005019FC">
      <w:pPr>
        <w:spacing w:after="120"/>
        <w:rPr>
          <w:rFonts w:ascii="Century Gothic" w:hAnsi="Century Gothic"/>
          <w:b/>
          <w:bCs/>
          <w:sz w:val="22"/>
          <w:szCs w:val="22"/>
        </w:rPr>
      </w:pPr>
    </w:p>
    <w:p w14:paraId="6E89C7A6" w14:textId="77777777" w:rsidR="005019FC" w:rsidRDefault="005019FC">
      <w:pPr>
        <w:spacing w:after="120"/>
        <w:rPr>
          <w:rFonts w:ascii="Century Gothic" w:hAnsi="Century Gothic"/>
          <w:b/>
          <w:bCs/>
          <w:sz w:val="22"/>
          <w:szCs w:val="22"/>
        </w:rPr>
      </w:pPr>
    </w:p>
    <w:tbl>
      <w:tblPr>
        <w:tblStyle w:val="TableGrid"/>
        <w:tblpPr w:leftFromText="180" w:rightFromText="180" w:vertAnchor="text" w:horzAnchor="margin" w:tblpY="-14"/>
        <w:tblW w:w="0" w:type="auto"/>
        <w:tblLook w:val="04A0" w:firstRow="1" w:lastRow="0" w:firstColumn="1" w:lastColumn="0" w:noHBand="0" w:noVBand="1"/>
      </w:tblPr>
      <w:tblGrid>
        <w:gridCol w:w="4871"/>
        <w:gridCol w:w="4871"/>
      </w:tblGrid>
      <w:tr w:rsidR="005019FC" w:rsidRPr="005019FC" w14:paraId="680700AC" w14:textId="77777777" w:rsidTr="005019FC">
        <w:tc>
          <w:tcPr>
            <w:tcW w:w="4871" w:type="dxa"/>
          </w:tcPr>
          <w:p w14:paraId="21B2F509" w14:textId="77777777" w:rsidR="005019FC" w:rsidRPr="005019FC" w:rsidRDefault="005019FC" w:rsidP="005019FC">
            <w:pPr>
              <w:spacing w:after="120"/>
              <w:rPr>
                <w:rFonts w:ascii="Century Gothic" w:hAnsi="Century Gothic"/>
                <w:sz w:val="22"/>
                <w:szCs w:val="22"/>
              </w:rPr>
            </w:pPr>
            <w:r w:rsidRPr="005019FC">
              <w:rPr>
                <w:rFonts w:ascii="Century Gothic" w:hAnsi="Century Gothic"/>
                <w:b/>
                <w:bCs/>
                <w:color w:val="000000"/>
                <w:sz w:val="22"/>
                <w:szCs w:val="22"/>
              </w:rPr>
              <w:t>Reviewed:</w:t>
            </w:r>
          </w:p>
        </w:tc>
        <w:tc>
          <w:tcPr>
            <w:tcW w:w="4871" w:type="dxa"/>
          </w:tcPr>
          <w:p w14:paraId="696F25B8" w14:textId="77777777" w:rsidR="005019FC" w:rsidRPr="005019FC" w:rsidRDefault="005019FC" w:rsidP="005019FC">
            <w:pPr>
              <w:spacing w:after="120"/>
              <w:rPr>
                <w:rFonts w:ascii="Century Gothic" w:hAnsi="Century Gothic"/>
                <w:sz w:val="22"/>
                <w:szCs w:val="22"/>
              </w:rPr>
            </w:pPr>
            <w:r w:rsidRPr="005019FC">
              <w:rPr>
                <w:rFonts w:ascii="Century Gothic" w:hAnsi="Century Gothic"/>
                <w:sz w:val="22"/>
                <w:szCs w:val="22"/>
              </w:rPr>
              <w:t>January 2026</w:t>
            </w:r>
          </w:p>
        </w:tc>
      </w:tr>
      <w:tr w:rsidR="005019FC" w:rsidRPr="005019FC" w14:paraId="2AF396B6" w14:textId="77777777" w:rsidTr="005019FC">
        <w:tc>
          <w:tcPr>
            <w:tcW w:w="4871" w:type="dxa"/>
          </w:tcPr>
          <w:p w14:paraId="6FB1B7D9" w14:textId="77777777" w:rsidR="005019FC" w:rsidRPr="005019FC" w:rsidRDefault="005019FC" w:rsidP="005019FC">
            <w:pPr>
              <w:spacing w:after="120"/>
              <w:rPr>
                <w:rFonts w:ascii="Century Gothic" w:hAnsi="Century Gothic"/>
                <w:b/>
                <w:sz w:val="22"/>
                <w:szCs w:val="22"/>
              </w:rPr>
            </w:pPr>
            <w:r w:rsidRPr="005019FC">
              <w:rPr>
                <w:rFonts w:ascii="Century Gothic" w:hAnsi="Century Gothic"/>
                <w:b/>
                <w:sz w:val="22"/>
                <w:szCs w:val="22"/>
              </w:rPr>
              <w:t xml:space="preserve">Next review date: </w:t>
            </w:r>
          </w:p>
        </w:tc>
        <w:tc>
          <w:tcPr>
            <w:tcW w:w="4871" w:type="dxa"/>
          </w:tcPr>
          <w:p w14:paraId="0FE6F938" w14:textId="77777777" w:rsidR="005019FC" w:rsidRPr="005019FC" w:rsidRDefault="005019FC" w:rsidP="005019FC">
            <w:pPr>
              <w:spacing w:after="120"/>
              <w:rPr>
                <w:rFonts w:ascii="Century Gothic" w:hAnsi="Century Gothic"/>
                <w:sz w:val="22"/>
                <w:szCs w:val="22"/>
              </w:rPr>
            </w:pPr>
            <w:r w:rsidRPr="005019FC">
              <w:rPr>
                <w:rFonts w:ascii="Century Gothic" w:hAnsi="Century Gothic"/>
                <w:sz w:val="22"/>
                <w:szCs w:val="22"/>
              </w:rPr>
              <w:t>September 2026</w:t>
            </w:r>
          </w:p>
        </w:tc>
      </w:tr>
    </w:tbl>
    <w:p w14:paraId="0FA5C9B9" w14:textId="77777777" w:rsidR="005019FC" w:rsidRDefault="005019FC">
      <w:pPr>
        <w:spacing w:after="120"/>
        <w:rPr>
          <w:rFonts w:ascii="Century Gothic" w:hAnsi="Century Gothic"/>
          <w:b/>
          <w:bCs/>
          <w:sz w:val="22"/>
          <w:szCs w:val="22"/>
        </w:rPr>
      </w:pPr>
    </w:p>
    <w:p w14:paraId="1DB90065" w14:textId="77777777" w:rsidR="005019FC" w:rsidRDefault="005019FC">
      <w:pPr>
        <w:spacing w:after="120"/>
        <w:rPr>
          <w:rFonts w:ascii="Century Gothic" w:hAnsi="Century Gothic"/>
          <w:b/>
          <w:bCs/>
          <w:sz w:val="22"/>
          <w:szCs w:val="22"/>
        </w:rPr>
      </w:pPr>
    </w:p>
    <w:p w14:paraId="645F2A7C" w14:textId="77777777" w:rsidR="005019FC" w:rsidRDefault="005019FC">
      <w:pPr>
        <w:spacing w:after="120"/>
        <w:rPr>
          <w:rFonts w:ascii="Century Gothic" w:hAnsi="Century Gothic"/>
          <w:b/>
          <w:bCs/>
          <w:sz w:val="22"/>
          <w:szCs w:val="22"/>
        </w:rPr>
      </w:pPr>
    </w:p>
    <w:p w14:paraId="0BD4EA85" w14:textId="77777777" w:rsidR="005019FC" w:rsidRDefault="005019FC">
      <w:pPr>
        <w:spacing w:after="120"/>
        <w:rPr>
          <w:rFonts w:ascii="Century Gothic" w:hAnsi="Century Gothic"/>
          <w:b/>
          <w:bCs/>
          <w:sz w:val="22"/>
          <w:szCs w:val="22"/>
        </w:rPr>
      </w:pPr>
    </w:p>
    <w:p w14:paraId="61887582" w14:textId="77777777" w:rsidR="005019FC" w:rsidRDefault="005019FC">
      <w:pPr>
        <w:spacing w:after="120"/>
        <w:rPr>
          <w:rFonts w:ascii="Century Gothic" w:hAnsi="Century Gothic"/>
          <w:b/>
          <w:bCs/>
          <w:sz w:val="22"/>
          <w:szCs w:val="22"/>
        </w:rPr>
      </w:pPr>
    </w:p>
    <w:p w14:paraId="61BFFE07" w14:textId="77777777" w:rsidR="005019FC" w:rsidRDefault="005019FC">
      <w:pPr>
        <w:spacing w:after="120"/>
        <w:rPr>
          <w:rFonts w:ascii="Century Gothic" w:hAnsi="Century Gothic"/>
          <w:b/>
          <w:bCs/>
          <w:sz w:val="22"/>
          <w:szCs w:val="22"/>
        </w:rPr>
      </w:pPr>
    </w:p>
    <w:p w14:paraId="02311F04" w14:textId="77777777" w:rsidR="005019FC" w:rsidRDefault="005019FC">
      <w:pPr>
        <w:spacing w:after="120"/>
        <w:rPr>
          <w:rFonts w:ascii="Century Gothic" w:hAnsi="Century Gothic"/>
          <w:b/>
          <w:bCs/>
          <w:sz w:val="22"/>
          <w:szCs w:val="22"/>
        </w:rPr>
      </w:pPr>
    </w:p>
    <w:p w14:paraId="79094376" w14:textId="66386CF6" w:rsidR="00B2759B" w:rsidRPr="005019FC" w:rsidRDefault="00BB3F0E">
      <w:pPr>
        <w:spacing w:after="120"/>
        <w:rPr>
          <w:rFonts w:ascii="Century Gothic" w:hAnsi="Century Gothic"/>
          <w:sz w:val="22"/>
          <w:szCs w:val="22"/>
        </w:rPr>
      </w:pPr>
      <w:r w:rsidRPr="005019FC">
        <w:rPr>
          <w:rFonts w:ascii="Century Gothic" w:hAnsi="Century Gothic"/>
          <w:b/>
          <w:bCs/>
          <w:sz w:val="22"/>
          <w:szCs w:val="22"/>
        </w:rPr>
        <w:t>Contents</w:t>
      </w:r>
    </w:p>
    <w:p w14:paraId="75F8BFBE" w14:textId="7D68D40A" w:rsidR="00564DA9" w:rsidRPr="005019FC" w:rsidRDefault="00BB3F0E">
      <w:pPr>
        <w:pStyle w:val="TOC1"/>
        <w:rPr>
          <w:rFonts w:ascii="Century Gothic" w:eastAsiaTheme="minorEastAsia" w:hAnsi="Century Gothic" w:cstheme="minorBidi"/>
          <w:noProof/>
          <w:kern w:val="2"/>
          <w:sz w:val="22"/>
          <w:szCs w:val="22"/>
          <w14:ligatures w14:val="standardContextual"/>
        </w:rPr>
      </w:pPr>
      <w:r w:rsidRPr="005019FC">
        <w:rPr>
          <w:rFonts w:ascii="Century Gothic" w:hAnsi="Century Gothic"/>
          <w:sz w:val="22"/>
          <w:szCs w:val="22"/>
        </w:rPr>
        <w:fldChar w:fldCharType="begin"/>
      </w:r>
      <w:r w:rsidRPr="005019FC">
        <w:rPr>
          <w:rFonts w:ascii="Century Gothic" w:hAnsi="Century Gothic"/>
          <w:sz w:val="22"/>
          <w:szCs w:val="22"/>
        </w:rPr>
        <w:instrText xml:space="preserve"> TOC \o "2-2" \t "Heading 1,1" </w:instrText>
      </w:r>
      <w:r w:rsidRPr="005019FC">
        <w:rPr>
          <w:rFonts w:ascii="Century Gothic" w:hAnsi="Century Gothic"/>
          <w:sz w:val="22"/>
          <w:szCs w:val="22"/>
        </w:rPr>
        <w:fldChar w:fldCharType="separate"/>
      </w:r>
      <w:r w:rsidR="00564DA9" w:rsidRPr="005019FC">
        <w:rPr>
          <w:rFonts w:ascii="Century Gothic" w:hAnsi="Century Gothic"/>
          <w:noProof/>
          <w:sz w:val="22"/>
          <w:szCs w:val="22"/>
        </w:rPr>
        <w:t>1. Aims</w:t>
      </w:r>
      <w:r w:rsidR="00564DA9" w:rsidRPr="005019FC">
        <w:rPr>
          <w:rFonts w:ascii="Century Gothic" w:hAnsi="Century Gothic"/>
          <w:noProof/>
          <w:sz w:val="22"/>
          <w:szCs w:val="22"/>
        </w:rPr>
        <w:tab/>
      </w:r>
      <w:r w:rsidR="00564DA9" w:rsidRPr="005019FC">
        <w:rPr>
          <w:rFonts w:ascii="Century Gothic" w:hAnsi="Century Gothic"/>
          <w:noProof/>
          <w:sz w:val="22"/>
          <w:szCs w:val="22"/>
        </w:rPr>
        <w:fldChar w:fldCharType="begin"/>
      </w:r>
      <w:r w:rsidR="00564DA9" w:rsidRPr="005019FC">
        <w:rPr>
          <w:rFonts w:ascii="Century Gothic" w:hAnsi="Century Gothic"/>
          <w:noProof/>
          <w:sz w:val="22"/>
          <w:szCs w:val="22"/>
        </w:rPr>
        <w:instrText xml:space="preserve"> PAGEREF _Toc205284007 \h </w:instrText>
      </w:r>
      <w:r w:rsidR="00564DA9" w:rsidRPr="005019FC">
        <w:rPr>
          <w:rFonts w:ascii="Century Gothic" w:hAnsi="Century Gothic"/>
          <w:noProof/>
          <w:sz w:val="22"/>
          <w:szCs w:val="22"/>
        </w:rPr>
      </w:r>
      <w:r w:rsidR="00564DA9" w:rsidRPr="005019FC">
        <w:rPr>
          <w:rFonts w:ascii="Century Gothic" w:hAnsi="Century Gothic"/>
          <w:noProof/>
          <w:sz w:val="22"/>
          <w:szCs w:val="22"/>
        </w:rPr>
        <w:fldChar w:fldCharType="separate"/>
      </w:r>
      <w:r w:rsidR="00564DA9" w:rsidRPr="005019FC">
        <w:rPr>
          <w:rFonts w:ascii="Century Gothic" w:hAnsi="Century Gothic"/>
          <w:noProof/>
          <w:sz w:val="22"/>
          <w:szCs w:val="22"/>
        </w:rPr>
        <w:t>3</w:t>
      </w:r>
      <w:r w:rsidR="00564DA9" w:rsidRPr="005019FC">
        <w:rPr>
          <w:rFonts w:ascii="Century Gothic" w:hAnsi="Century Gothic"/>
          <w:noProof/>
          <w:sz w:val="22"/>
          <w:szCs w:val="22"/>
        </w:rPr>
        <w:fldChar w:fldCharType="end"/>
      </w:r>
    </w:p>
    <w:p w14:paraId="62E0DED9" w14:textId="1E54181C" w:rsidR="00564DA9" w:rsidRPr="005019FC" w:rsidRDefault="00564DA9">
      <w:pPr>
        <w:pStyle w:val="TOC1"/>
        <w:rPr>
          <w:rFonts w:ascii="Century Gothic" w:eastAsiaTheme="minorEastAsia" w:hAnsi="Century Gothic" w:cstheme="minorBidi"/>
          <w:noProof/>
          <w:kern w:val="2"/>
          <w:sz w:val="22"/>
          <w:szCs w:val="22"/>
          <w14:ligatures w14:val="standardContextual"/>
        </w:rPr>
      </w:pPr>
      <w:r w:rsidRPr="005019FC">
        <w:rPr>
          <w:rFonts w:ascii="Century Gothic" w:hAnsi="Century Gothic"/>
          <w:noProof/>
          <w:sz w:val="22"/>
          <w:szCs w:val="22"/>
        </w:rPr>
        <w:t>2. Legislation</w:t>
      </w:r>
      <w:r w:rsidRPr="005019FC">
        <w:rPr>
          <w:rFonts w:ascii="Century Gothic" w:hAnsi="Century Gothic"/>
          <w:noProof/>
          <w:sz w:val="22"/>
          <w:szCs w:val="22"/>
        </w:rPr>
        <w:tab/>
      </w:r>
      <w:r w:rsidRPr="005019FC">
        <w:rPr>
          <w:rFonts w:ascii="Century Gothic" w:hAnsi="Century Gothic"/>
          <w:noProof/>
          <w:sz w:val="22"/>
          <w:szCs w:val="22"/>
        </w:rPr>
        <w:fldChar w:fldCharType="begin"/>
      </w:r>
      <w:r w:rsidRPr="005019FC">
        <w:rPr>
          <w:rFonts w:ascii="Century Gothic" w:hAnsi="Century Gothic"/>
          <w:noProof/>
          <w:sz w:val="22"/>
          <w:szCs w:val="22"/>
        </w:rPr>
        <w:instrText xml:space="preserve"> PAGEREF _Toc205284008 \h </w:instrText>
      </w:r>
      <w:r w:rsidRPr="005019FC">
        <w:rPr>
          <w:rFonts w:ascii="Century Gothic" w:hAnsi="Century Gothic"/>
          <w:noProof/>
          <w:sz w:val="22"/>
          <w:szCs w:val="22"/>
        </w:rPr>
      </w:r>
      <w:r w:rsidRPr="005019FC">
        <w:rPr>
          <w:rFonts w:ascii="Century Gothic" w:hAnsi="Century Gothic"/>
          <w:noProof/>
          <w:sz w:val="22"/>
          <w:szCs w:val="22"/>
        </w:rPr>
        <w:fldChar w:fldCharType="separate"/>
      </w:r>
      <w:r w:rsidRPr="005019FC">
        <w:rPr>
          <w:rFonts w:ascii="Century Gothic" w:hAnsi="Century Gothic"/>
          <w:noProof/>
          <w:sz w:val="22"/>
          <w:szCs w:val="22"/>
        </w:rPr>
        <w:t>3</w:t>
      </w:r>
      <w:r w:rsidRPr="005019FC">
        <w:rPr>
          <w:rFonts w:ascii="Century Gothic" w:hAnsi="Century Gothic"/>
          <w:noProof/>
          <w:sz w:val="22"/>
          <w:szCs w:val="22"/>
        </w:rPr>
        <w:fldChar w:fldCharType="end"/>
      </w:r>
    </w:p>
    <w:p w14:paraId="67D20A5D" w14:textId="41CEC66A" w:rsidR="00564DA9" w:rsidRPr="005019FC" w:rsidRDefault="00564DA9">
      <w:pPr>
        <w:pStyle w:val="TOC1"/>
        <w:rPr>
          <w:rFonts w:ascii="Century Gothic" w:eastAsiaTheme="minorEastAsia" w:hAnsi="Century Gothic" w:cstheme="minorBidi"/>
          <w:noProof/>
          <w:kern w:val="2"/>
          <w:sz w:val="22"/>
          <w:szCs w:val="22"/>
          <w14:ligatures w14:val="standardContextual"/>
        </w:rPr>
      </w:pPr>
      <w:r w:rsidRPr="005019FC">
        <w:rPr>
          <w:rFonts w:ascii="Century Gothic" w:hAnsi="Century Gothic"/>
          <w:noProof/>
          <w:sz w:val="22"/>
          <w:szCs w:val="22"/>
        </w:rPr>
        <w:t>3. Structure of the EYFS</w:t>
      </w:r>
      <w:r w:rsidRPr="005019FC">
        <w:rPr>
          <w:rFonts w:ascii="Century Gothic" w:hAnsi="Century Gothic"/>
          <w:noProof/>
          <w:sz w:val="22"/>
          <w:szCs w:val="22"/>
        </w:rPr>
        <w:tab/>
      </w:r>
      <w:r w:rsidRPr="005019FC">
        <w:rPr>
          <w:rFonts w:ascii="Century Gothic" w:hAnsi="Century Gothic"/>
          <w:noProof/>
          <w:sz w:val="22"/>
          <w:szCs w:val="22"/>
        </w:rPr>
        <w:fldChar w:fldCharType="begin"/>
      </w:r>
      <w:r w:rsidRPr="005019FC">
        <w:rPr>
          <w:rFonts w:ascii="Century Gothic" w:hAnsi="Century Gothic"/>
          <w:noProof/>
          <w:sz w:val="22"/>
          <w:szCs w:val="22"/>
        </w:rPr>
        <w:instrText xml:space="preserve"> PAGEREF _Toc205284009 \h </w:instrText>
      </w:r>
      <w:r w:rsidRPr="005019FC">
        <w:rPr>
          <w:rFonts w:ascii="Century Gothic" w:hAnsi="Century Gothic"/>
          <w:noProof/>
          <w:sz w:val="22"/>
          <w:szCs w:val="22"/>
        </w:rPr>
      </w:r>
      <w:r w:rsidRPr="005019FC">
        <w:rPr>
          <w:rFonts w:ascii="Century Gothic" w:hAnsi="Century Gothic"/>
          <w:noProof/>
          <w:sz w:val="22"/>
          <w:szCs w:val="22"/>
        </w:rPr>
        <w:fldChar w:fldCharType="separate"/>
      </w:r>
      <w:r w:rsidRPr="005019FC">
        <w:rPr>
          <w:rFonts w:ascii="Century Gothic" w:hAnsi="Century Gothic"/>
          <w:noProof/>
          <w:sz w:val="22"/>
          <w:szCs w:val="22"/>
        </w:rPr>
        <w:t>3</w:t>
      </w:r>
      <w:r w:rsidRPr="005019FC">
        <w:rPr>
          <w:rFonts w:ascii="Century Gothic" w:hAnsi="Century Gothic"/>
          <w:noProof/>
          <w:sz w:val="22"/>
          <w:szCs w:val="22"/>
        </w:rPr>
        <w:fldChar w:fldCharType="end"/>
      </w:r>
    </w:p>
    <w:p w14:paraId="7FE48253" w14:textId="4572D015" w:rsidR="00564DA9" w:rsidRPr="005019FC" w:rsidRDefault="00564DA9">
      <w:pPr>
        <w:pStyle w:val="TOC1"/>
        <w:rPr>
          <w:rFonts w:ascii="Century Gothic" w:eastAsiaTheme="minorEastAsia" w:hAnsi="Century Gothic" w:cstheme="minorBidi"/>
          <w:noProof/>
          <w:kern w:val="2"/>
          <w:sz w:val="22"/>
          <w:szCs w:val="22"/>
          <w14:ligatures w14:val="standardContextual"/>
        </w:rPr>
      </w:pPr>
      <w:r w:rsidRPr="005019FC">
        <w:rPr>
          <w:rFonts w:ascii="Century Gothic" w:hAnsi="Century Gothic"/>
          <w:noProof/>
          <w:sz w:val="22"/>
          <w:szCs w:val="22"/>
        </w:rPr>
        <w:t>4. Curriculum</w:t>
      </w:r>
      <w:r w:rsidRPr="005019FC">
        <w:rPr>
          <w:rFonts w:ascii="Century Gothic" w:hAnsi="Century Gothic"/>
          <w:noProof/>
          <w:sz w:val="22"/>
          <w:szCs w:val="22"/>
        </w:rPr>
        <w:tab/>
      </w:r>
      <w:r w:rsidRPr="005019FC">
        <w:rPr>
          <w:rFonts w:ascii="Century Gothic" w:hAnsi="Century Gothic"/>
          <w:noProof/>
          <w:sz w:val="22"/>
          <w:szCs w:val="22"/>
        </w:rPr>
        <w:fldChar w:fldCharType="begin"/>
      </w:r>
      <w:r w:rsidRPr="005019FC">
        <w:rPr>
          <w:rFonts w:ascii="Century Gothic" w:hAnsi="Century Gothic"/>
          <w:noProof/>
          <w:sz w:val="22"/>
          <w:szCs w:val="22"/>
        </w:rPr>
        <w:instrText xml:space="preserve"> PAGEREF _Toc205284010 \h </w:instrText>
      </w:r>
      <w:r w:rsidRPr="005019FC">
        <w:rPr>
          <w:rFonts w:ascii="Century Gothic" w:hAnsi="Century Gothic"/>
          <w:noProof/>
          <w:sz w:val="22"/>
          <w:szCs w:val="22"/>
        </w:rPr>
      </w:r>
      <w:r w:rsidRPr="005019FC">
        <w:rPr>
          <w:rFonts w:ascii="Century Gothic" w:hAnsi="Century Gothic"/>
          <w:noProof/>
          <w:sz w:val="22"/>
          <w:szCs w:val="22"/>
        </w:rPr>
        <w:fldChar w:fldCharType="separate"/>
      </w:r>
      <w:r w:rsidRPr="005019FC">
        <w:rPr>
          <w:rFonts w:ascii="Century Gothic" w:hAnsi="Century Gothic"/>
          <w:noProof/>
          <w:sz w:val="22"/>
          <w:szCs w:val="22"/>
        </w:rPr>
        <w:t>3</w:t>
      </w:r>
      <w:r w:rsidRPr="005019FC">
        <w:rPr>
          <w:rFonts w:ascii="Century Gothic" w:hAnsi="Century Gothic"/>
          <w:noProof/>
          <w:sz w:val="22"/>
          <w:szCs w:val="22"/>
        </w:rPr>
        <w:fldChar w:fldCharType="end"/>
      </w:r>
    </w:p>
    <w:p w14:paraId="7C68A39C" w14:textId="666267EC" w:rsidR="00564DA9" w:rsidRPr="005019FC" w:rsidRDefault="00564DA9">
      <w:pPr>
        <w:pStyle w:val="TOC1"/>
        <w:rPr>
          <w:rFonts w:ascii="Century Gothic" w:eastAsiaTheme="minorEastAsia" w:hAnsi="Century Gothic" w:cstheme="minorBidi"/>
          <w:noProof/>
          <w:kern w:val="2"/>
          <w:sz w:val="22"/>
          <w:szCs w:val="22"/>
          <w14:ligatures w14:val="standardContextual"/>
        </w:rPr>
      </w:pPr>
      <w:r w:rsidRPr="005019FC">
        <w:rPr>
          <w:rFonts w:ascii="Century Gothic" w:hAnsi="Century Gothic"/>
          <w:noProof/>
          <w:sz w:val="22"/>
          <w:szCs w:val="22"/>
        </w:rPr>
        <w:t>5. Assessment</w:t>
      </w:r>
      <w:r w:rsidRPr="005019FC">
        <w:rPr>
          <w:rFonts w:ascii="Century Gothic" w:hAnsi="Century Gothic"/>
          <w:noProof/>
          <w:sz w:val="22"/>
          <w:szCs w:val="22"/>
        </w:rPr>
        <w:tab/>
      </w:r>
      <w:r w:rsidR="005E0A85" w:rsidRPr="005019FC">
        <w:rPr>
          <w:rFonts w:ascii="Century Gothic" w:hAnsi="Century Gothic"/>
          <w:noProof/>
          <w:sz w:val="22"/>
          <w:szCs w:val="22"/>
        </w:rPr>
        <w:t>4</w:t>
      </w:r>
    </w:p>
    <w:p w14:paraId="55598272" w14:textId="56220DD4" w:rsidR="00564DA9" w:rsidRPr="005019FC" w:rsidRDefault="00564DA9">
      <w:pPr>
        <w:pStyle w:val="TOC1"/>
        <w:rPr>
          <w:rFonts w:ascii="Century Gothic" w:eastAsiaTheme="minorEastAsia" w:hAnsi="Century Gothic" w:cstheme="minorBidi"/>
          <w:noProof/>
          <w:kern w:val="2"/>
          <w:sz w:val="22"/>
          <w:szCs w:val="22"/>
          <w14:ligatures w14:val="standardContextual"/>
        </w:rPr>
      </w:pPr>
      <w:r w:rsidRPr="005019FC">
        <w:rPr>
          <w:rFonts w:ascii="Century Gothic" w:hAnsi="Century Gothic"/>
          <w:noProof/>
          <w:sz w:val="22"/>
          <w:szCs w:val="22"/>
        </w:rPr>
        <w:t>6. Working with parents and carers</w:t>
      </w:r>
      <w:r w:rsidRPr="005019FC">
        <w:rPr>
          <w:rFonts w:ascii="Century Gothic" w:hAnsi="Century Gothic"/>
          <w:noProof/>
          <w:sz w:val="22"/>
          <w:szCs w:val="22"/>
        </w:rPr>
        <w:tab/>
      </w:r>
      <w:r w:rsidR="005E0A85" w:rsidRPr="005019FC">
        <w:rPr>
          <w:rFonts w:ascii="Century Gothic" w:hAnsi="Century Gothic"/>
          <w:noProof/>
          <w:sz w:val="22"/>
          <w:szCs w:val="22"/>
        </w:rPr>
        <w:t>5</w:t>
      </w:r>
    </w:p>
    <w:p w14:paraId="65EE231B" w14:textId="1D922919" w:rsidR="00564DA9" w:rsidRPr="005019FC" w:rsidRDefault="00564DA9">
      <w:pPr>
        <w:pStyle w:val="TOC1"/>
        <w:rPr>
          <w:rFonts w:ascii="Century Gothic" w:eastAsiaTheme="minorEastAsia" w:hAnsi="Century Gothic" w:cstheme="minorBidi"/>
          <w:noProof/>
          <w:kern w:val="2"/>
          <w:sz w:val="22"/>
          <w:szCs w:val="22"/>
          <w14:ligatures w14:val="standardContextual"/>
        </w:rPr>
      </w:pPr>
      <w:r w:rsidRPr="005019FC">
        <w:rPr>
          <w:rFonts w:ascii="Century Gothic" w:hAnsi="Century Gothic"/>
          <w:noProof/>
          <w:sz w:val="22"/>
          <w:szCs w:val="22"/>
        </w:rPr>
        <w:t>7. Staff</w:t>
      </w:r>
      <w:r w:rsidRPr="005019FC">
        <w:rPr>
          <w:rFonts w:ascii="Century Gothic" w:hAnsi="Century Gothic"/>
          <w:noProof/>
          <w:sz w:val="22"/>
          <w:szCs w:val="22"/>
        </w:rPr>
        <w:tab/>
      </w:r>
      <w:r w:rsidR="004633DC" w:rsidRPr="005019FC">
        <w:rPr>
          <w:rFonts w:ascii="Century Gothic" w:hAnsi="Century Gothic"/>
          <w:noProof/>
          <w:sz w:val="22"/>
          <w:szCs w:val="22"/>
        </w:rPr>
        <w:t>6</w:t>
      </w:r>
    </w:p>
    <w:p w14:paraId="7BC5BEE3" w14:textId="53BBDC05" w:rsidR="00564DA9" w:rsidRPr="005019FC" w:rsidRDefault="00564DA9">
      <w:pPr>
        <w:pStyle w:val="TOC1"/>
        <w:rPr>
          <w:rFonts w:ascii="Century Gothic" w:eastAsiaTheme="minorEastAsia" w:hAnsi="Century Gothic" w:cstheme="minorBidi"/>
          <w:noProof/>
          <w:kern w:val="2"/>
          <w:sz w:val="22"/>
          <w:szCs w:val="22"/>
          <w14:ligatures w14:val="standardContextual"/>
        </w:rPr>
      </w:pPr>
      <w:r w:rsidRPr="005019FC">
        <w:rPr>
          <w:rFonts w:ascii="Century Gothic" w:hAnsi="Century Gothic"/>
          <w:noProof/>
          <w:sz w:val="22"/>
          <w:szCs w:val="22"/>
        </w:rPr>
        <w:t>8. Safeguarding and welfare procedures</w:t>
      </w:r>
      <w:r w:rsidRPr="005019FC">
        <w:rPr>
          <w:rFonts w:ascii="Century Gothic" w:hAnsi="Century Gothic"/>
          <w:noProof/>
          <w:sz w:val="22"/>
          <w:szCs w:val="22"/>
        </w:rPr>
        <w:tab/>
      </w:r>
      <w:r w:rsidR="004633DC" w:rsidRPr="005019FC">
        <w:rPr>
          <w:rFonts w:ascii="Century Gothic" w:hAnsi="Century Gothic"/>
          <w:noProof/>
          <w:sz w:val="22"/>
          <w:szCs w:val="22"/>
        </w:rPr>
        <w:t>7</w:t>
      </w:r>
    </w:p>
    <w:p w14:paraId="5950882F" w14:textId="6B7B0773" w:rsidR="00B2759B" w:rsidRDefault="00BB3F0E">
      <w:pPr>
        <w:spacing w:after="120"/>
        <w:rPr>
          <w:rFonts w:ascii="Century Gothic" w:hAnsi="Century Gothic"/>
          <w:sz w:val="22"/>
          <w:szCs w:val="22"/>
        </w:rPr>
      </w:pPr>
      <w:r w:rsidRPr="005019FC">
        <w:rPr>
          <w:rFonts w:ascii="Century Gothic" w:hAnsi="Century Gothic"/>
          <w:sz w:val="22"/>
          <w:szCs w:val="22"/>
        </w:rPr>
        <w:fldChar w:fldCharType="end"/>
      </w:r>
    </w:p>
    <w:p w14:paraId="314E96CB" w14:textId="77777777" w:rsidR="005019FC" w:rsidRDefault="005019FC">
      <w:pPr>
        <w:spacing w:after="120"/>
        <w:rPr>
          <w:rFonts w:ascii="Century Gothic" w:hAnsi="Century Gothic"/>
          <w:sz w:val="22"/>
          <w:szCs w:val="22"/>
        </w:rPr>
      </w:pPr>
    </w:p>
    <w:p w14:paraId="07833199" w14:textId="77777777" w:rsidR="005019FC" w:rsidRDefault="005019FC">
      <w:pPr>
        <w:spacing w:after="120"/>
        <w:rPr>
          <w:rFonts w:ascii="Century Gothic" w:hAnsi="Century Gothic"/>
          <w:sz w:val="22"/>
          <w:szCs w:val="22"/>
        </w:rPr>
      </w:pPr>
    </w:p>
    <w:p w14:paraId="04E6F8F8" w14:textId="77777777" w:rsidR="005019FC" w:rsidRDefault="005019FC">
      <w:pPr>
        <w:spacing w:after="120"/>
        <w:rPr>
          <w:rFonts w:ascii="Century Gothic" w:hAnsi="Century Gothic"/>
          <w:sz w:val="22"/>
          <w:szCs w:val="22"/>
        </w:rPr>
      </w:pPr>
    </w:p>
    <w:p w14:paraId="4811A423" w14:textId="77777777" w:rsidR="005019FC" w:rsidRDefault="005019FC">
      <w:pPr>
        <w:spacing w:after="120"/>
        <w:rPr>
          <w:rFonts w:ascii="Century Gothic" w:hAnsi="Century Gothic"/>
          <w:sz w:val="22"/>
          <w:szCs w:val="22"/>
        </w:rPr>
      </w:pPr>
    </w:p>
    <w:p w14:paraId="16134DB4" w14:textId="77777777" w:rsidR="005019FC" w:rsidRDefault="005019FC">
      <w:pPr>
        <w:spacing w:after="120"/>
        <w:rPr>
          <w:rFonts w:ascii="Century Gothic" w:hAnsi="Century Gothic"/>
          <w:sz w:val="22"/>
          <w:szCs w:val="22"/>
        </w:rPr>
      </w:pPr>
    </w:p>
    <w:p w14:paraId="65CC540C" w14:textId="77777777" w:rsidR="005019FC" w:rsidRDefault="005019FC">
      <w:pPr>
        <w:spacing w:after="120"/>
        <w:rPr>
          <w:rFonts w:ascii="Century Gothic" w:hAnsi="Century Gothic"/>
          <w:sz w:val="22"/>
          <w:szCs w:val="22"/>
        </w:rPr>
      </w:pPr>
    </w:p>
    <w:p w14:paraId="15257706" w14:textId="77777777" w:rsidR="005019FC" w:rsidRDefault="005019FC">
      <w:pPr>
        <w:spacing w:after="120"/>
        <w:rPr>
          <w:rFonts w:ascii="Century Gothic" w:hAnsi="Century Gothic"/>
          <w:sz w:val="22"/>
          <w:szCs w:val="22"/>
        </w:rPr>
      </w:pPr>
    </w:p>
    <w:p w14:paraId="7F31CCC9" w14:textId="77777777" w:rsidR="005019FC" w:rsidRDefault="005019FC">
      <w:pPr>
        <w:spacing w:after="120"/>
        <w:rPr>
          <w:rFonts w:ascii="Century Gothic" w:hAnsi="Century Gothic"/>
          <w:sz w:val="22"/>
          <w:szCs w:val="22"/>
        </w:rPr>
      </w:pPr>
    </w:p>
    <w:p w14:paraId="382B3324" w14:textId="77777777" w:rsidR="005019FC" w:rsidRDefault="005019FC">
      <w:pPr>
        <w:spacing w:after="120"/>
        <w:rPr>
          <w:rFonts w:ascii="Century Gothic" w:hAnsi="Century Gothic"/>
          <w:sz w:val="22"/>
          <w:szCs w:val="22"/>
        </w:rPr>
      </w:pPr>
    </w:p>
    <w:p w14:paraId="31713BBA" w14:textId="77777777" w:rsidR="005019FC" w:rsidRDefault="005019FC">
      <w:pPr>
        <w:spacing w:after="120"/>
        <w:rPr>
          <w:rFonts w:ascii="Century Gothic" w:hAnsi="Century Gothic"/>
          <w:sz w:val="22"/>
          <w:szCs w:val="22"/>
        </w:rPr>
      </w:pPr>
    </w:p>
    <w:p w14:paraId="704D7E6C" w14:textId="77777777" w:rsidR="005019FC" w:rsidRDefault="005019FC">
      <w:pPr>
        <w:spacing w:after="120"/>
        <w:rPr>
          <w:rFonts w:ascii="Century Gothic" w:hAnsi="Century Gothic"/>
          <w:sz w:val="22"/>
          <w:szCs w:val="22"/>
        </w:rPr>
      </w:pPr>
    </w:p>
    <w:p w14:paraId="2CF1AE0F" w14:textId="77777777" w:rsidR="005019FC" w:rsidRDefault="005019FC">
      <w:pPr>
        <w:spacing w:after="120"/>
        <w:rPr>
          <w:rFonts w:ascii="Century Gothic" w:hAnsi="Century Gothic"/>
          <w:sz w:val="22"/>
          <w:szCs w:val="22"/>
        </w:rPr>
      </w:pPr>
    </w:p>
    <w:p w14:paraId="346DD37B" w14:textId="77777777" w:rsidR="005019FC" w:rsidRDefault="005019FC">
      <w:pPr>
        <w:spacing w:after="120"/>
        <w:rPr>
          <w:rFonts w:ascii="Century Gothic" w:hAnsi="Century Gothic"/>
          <w:sz w:val="22"/>
          <w:szCs w:val="22"/>
        </w:rPr>
      </w:pPr>
    </w:p>
    <w:p w14:paraId="4563A289" w14:textId="77777777" w:rsidR="005019FC" w:rsidRDefault="005019FC">
      <w:pPr>
        <w:spacing w:after="120"/>
        <w:rPr>
          <w:rFonts w:ascii="Century Gothic" w:hAnsi="Century Gothic"/>
          <w:sz w:val="22"/>
          <w:szCs w:val="22"/>
        </w:rPr>
      </w:pPr>
    </w:p>
    <w:p w14:paraId="504B3AB1" w14:textId="77777777" w:rsidR="005019FC" w:rsidRDefault="005019FC">
      <w:pPr>
        <w:spacing w:after="120"/>
        <w:rPr>
          <w:rFonts w:ascii="Century Gothic" w:hAnsi="Century Gothic"/>
          <w:sz w:val="22"/>
          <w:szCs w:val="22"/>
        </w:rPr>
      </w:pPr>
    </w:p>
    <w:p w14:paraId="2BC1DDE8" w14:textId="77777777" w:rsidR="005019FC" w:rsidRDefault="005019FC">
      <w:pPr>
        <w:spacing w:after="120"/>
        <w:rPr>
          <w:rFonts w:ascii="Century Gothic" w:hAnsi="Century Gothic"/>
          <w:sz w:val="22"/>
          <w:szCs w:val="22"/>
        </w:rPr>
      </w:pPr>
    </w:p>
    <w:p w14:paraId="69097AC3" w14:textId="77777777" w:rsidR="005019FC" w:rsidRDefault="005019FC">
      <w:pPr>
        <w:spacing w:after="120"/>
        <w:rPr>
          <w:rFonts w:ascii="Century Gothic" w:hAnsi="Century Gothic"/>
          <w:sz w:val="22"/>
          <w:szCs w:val="22"/>
        </w:rPr>
      </w:pPr>
    </w:p>
    <w:p w14:paraId="3924D046" w14:textId="77777777" w:rsidR="005019FC" w:rsidRDefault="005019FC">
      <w:pPr>
        <w:spacing w:after="120"/>
        <w:rPr>
          <w:rFonts w:ascii="Century Gothic" w:hAnsi="Century Gothic"/>
          <w:sz w:val="22"/>
          <w:szCs w:val="22"/>
        </w:rPr>
      </w:pPr>
    </w:p>
    <w:p w14:paraId="266E82AB" w14:textId="77777777" w:rsidR="005019FC" w:rsidRDefault="005019FC">
      <w:pPr>
        <w:spacing w:after="120"/>
        <w:rPr>
          <w:rFonts w:ascii="Century Gothic" w:hAnsi="Century Gothic"/>
          <w:sz w:val="22"/>
          <w:szCs w:val="22"/>
        </w:rPr>
      </w:pPr>
    </w:p>
    <w:p w14:paraId="6DC602B6" w14:textId="77777777" w:rsidR="005019FC" w:rsidRDefault="005019FC">
      <w:pPr>
        <w:spacing w:after="120"/>
        <w:rPr>
          <w:rFonts w:ascii="Century Gothic" w:hAnsi="Century Gothic"/>
          <w:sz w:val="22"/>
          <w:szCs w:val="22"/>
        </w:rPr>
      </w:pPr>
    </w:p>
    <w:p w14:paraId="4E473B9C" w14:textId="77777777" w:rsidR="005019FC" w:rsidRDefault="005019FC">
      <w:pPr>
        <w:spacing w:after="120"/>
        <w:rPr>
          <w:rFonts w:ascii="Century Gothic" w:hAnsi="Century Gothic"/>
          <w:sz w:val="22"/>
          <w:szCs w:val="22"/>
        </w:rPr>
      </w:pPr>
    </w:p>
    <w:p w14:paraId="684B04CE" w14:textId="77777777" w:rsidR="005019FC" w:rsidRDefault="005019FC">
      <w:pPr>
        <w:spacing w:after="120"/>
        <w:rPr>
          <w:rFonts w:ascii="Century Gothic" w:hAnsi="Century Gothic"/>
          <w:sz w:val="22"/>
          <w:szCs w:val="22"/>
        </w:rPr>
      </w:pPr>
    </w:p>
    <w:p w14:paraId="3A8B7F7E" w14:textId="77777777" w:rsidR="005019FC" w:rsidRDefault="005019FC">
      <w:pPr>
        <w:spacing w:after="120"/>
        <w:rPr>
          <w:rFonts w:ascii="Century Gothic" w:hAnsi="Century Gothic"/>
          <w:sz w:val="22"/>
          <w:szCs w:val="22"/>
        </w:rPr>
      </w:pPr>
    </w:p>
    <w:p w14:paraId="5E0DBD5B" w14:textId="77777777" w:rsidR="005019FC" w:rsidRPr="005019FC" w:rsidRDefault="005019FC">
      <w:pPr>
        <w:spacing w:after="120"/>
        <w:rPr>
          <w:rFonts w:ascii="Century Gothic" w:hAnsi="Century Gothic"/>
          <w:sz w:val="22"/>
          <w:szCs w:val="22"/>
        </w:rPr>
      </w:pPr>
    </w:p>
    <w:p w14:paraId="0185468C" w14:textId="77777777" w:rsidR="00B2759B" w:rsidRPr="005019FC" w:rsidRDefault="00BB3F0E">
      <w:pPr>
        <w:spacing w:after="120"/>
        <w:rPr>
          <w:rFonts w:ascii="Century Gothic" w:hAnsi="Century Gothic"/>
          <w:sz w:val="22"/>
          <w:szCs w:val="22"/>
        </w:rPr>
      </w:pPr>
      <w:r w:rsidRPr="005019FC">
        <w:rPr>
          <w:rFonts w:ascii="Century Gothic" w:hAnsi="Century Gothic"/>
          <w:noProof/>
          <w:sz w:val="22"/>
          <w:szCs w:val="22"/>
          <w:lang w:val="en-GB" w:eastAsia="en-GB"/>
        </w:rPr>
        <w:lastRenderedPageBreak/>
        <w:drawing>
          <wp:anchor distT="0" distB="0" distL="114300" distR="114300" simplePos="0" relativeHeight="251659264" behindDoc="0" locked="0" layoutInCell="1" allowOverlap="1" wp14:anchorId="5F1975B7" wp14:editId="6EC5DF72">
            <wp:simplePos x="0" y="0"/>
            <wp:positionH relativeFrom="column">
              <wp:posOffset>0</wp:posOffset>
            </wp:positionH>
            <wp:positionV relativeFrom="paragraph">
              <wp:posOffset>0</wp:posOffset>
            </wp:positionV>
            <wp:extent cx="6172200" cy="9525"/>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6172200" cy="9525"/>
                    </a:xfrm>
                    <a:prstGeom prst="rect">
                      <a:avLst/>
                    </a:prstGeom>
                  </pic:spPr>
                </pic:pic>
              </a:graphicData>
            </a:graphic>
          </wp:anchor>
        </w:drawing>
      </w:r>
    </w:p>
    <w:p w14:paraId="70F029AB" w14:textId="1C243B3E" w:rsidR="00B2759B" w:rsidRPr="005019FC" w:rsidRDefault="00BB3F0E" w:rsidP="00564DA9">
      <w:pPr>
        <w:pStyle w:val="Heading1"/>
        <w:keepNext w:val="0"/>
        <w:keepLines w:val="0"/>
        <w:tabs>
          <w:tab w:val="left" w:pos="3096"/>
        </w:tabs>
        <w:spacing w:before="120" w:after="120"/>
        <w:rPr>
          <w:rFonts w:ascii="Century Gothic" w:hAnsi="Century Gothic"/>
          <w:sz w:val="22"/>
          <w:szCs w:val="22"/>
        </w:rPr>
      </w:pPr>
      <w:bookmarkStart w:id="0" w:name="_Toc203655434"/>
      <w:bookmarkStart w:id="1" w:name="_Toc205284007"/>
      <w:r w:rsidRPr="005019FC">
        <w:rPr>
          <w:rFonts w:ascii="Century Gothic" w:eastAsia="Arial" w:hAnsi="Century Gothic" w:cs="Arial"/>
          <w:color w:val="0070C0"/>
          <w:sz w:val="22"/>
          <w:szCs w:val="22"/>
        </w:rPr>
        <w:t>1. Aims</w:t>
      </w:r>
      <w:bookmarkEnd w:id="0"/>
      <w:bookmarkEnd w:id="1"/>
      <w:r w:rsidR="00564DA9" w:rsidRPr="005019FC">
        <w:rPr>
          <w:rFonts w:ascii="Century Gothic" w:eastAsia="Arial" w:hAnsi="Century Gothic" w:cs="Arial"/>
          <w:color w:val="FF1F64"/>
          <w:sz w:val="22"/>
          <w:szCs w:val="22"/>
        </w:rPr>
        <w:tab/>
      </w:r>
    </w:p>
    <w:p w14:paraId="487B89E5" w14:textId="77777777" w:rsidR="00B2759B" w:rsidRPr="005019FC" w:rsidRDefault="00BB3F0E">
      <w:pPr>
        <w:spacing w:after="120"/>
        <w:rPr>
          <w:rFonts w:ascii="Century Gothic" w:hAnsi="Century Gothic"/>
          <w:sz w:val="22"/>
          <w:szCs w:val="22"/>
        </w:rPr>
      </w:pPr>
      <w:r w:rsidRPr="005019FC">
        <w:rPr>
          <w:rFonts w:ascii="Century Gothic" w:hAnsi="Century Gothic"/>
          <w:sz w:val="22"/>
          <w:szCs w:val="22"/>
        </w:rPr>
        <w:t>This policy aims to ensure:</w:t>
      </w:r>
    </w:p>
    <w:p w14:paraId="4665F679" w14:textId="77777777" w:rsidR="00B2759B" w:rsidRPr="005019FC" w:rsidRDefault="00BB3F0E">
      <w:pPr>
        <w:numPr>
          <w:ilvl w:val="0"/>
          <w:numId w:val="1"/>
        </w:numPr>
        <w:spacing w:after="120"/>
        <w:ind w:left="907" w:hanging="256"/>
        <w:rPr>
          <w:rFonts w:ascii="Century Gothic" w:eastAsia="Times New Roman" w:hAnsi="Century Gothic" w:cs="Times New Roman"/>
          <w:sz w:val="22"/>
          <w:szCs w:val="22"/>
        </w:rPr>
      </w:pPr>
      <w:r w:rsidRPr="005019FC">
        <w:rPr>
          <w:rFonts w:ascii="Century Gothic" w:hAnsi="Century Gothic"/>
          <w:sz w:val="22"/>
          <w:szCs w:val="22"/>
        </w:rPr>
        <w:t>That children access a broad and balanced curriculum that gives them a secure foundation for learning, development and good progress through school and life</w:t>
      </w:r>
    </w:p>
    <w:p w14:paraId="50AD6975" w14:textId="77777777" w:rsidR="00B2759B" w:rsidRPr="005019FC" w:rsidRDefault="00BB3F0E">
      <w:pPr>
        <w:numPr>
          <w:ilvl w:val="0"/>
          <w:numId w:val="1"/>
        </w:numPr>
        <w:spacing w:after="120"/>
        <w:ind w:left="907" w:hanging="256"/>
        <w:rPr>
          <w:rFonts w:ascii="Century Gothic" w:eastAsia="Times New Roman" w:hAnsi="Century Gothic" w:cs="Times New Roman"/>
          <w:sz w:val="22"/>
          <w:szCs w:val="22"/>
        </w:rPr>
      </w:pPr>
      <w:r w:rsidRPr="005019FC">
        <w:rPr>
          <w:rFonts w:ascii="Century Gothic" w:hAnsi="Century Gothic"/>
          <w:sz w:val="22"/>
          <w:szCs w:val="22"/>
        </w:rPr>
        <w:t>Quality and consistency in teaching and learning so that every child makes good progress and no child gets left behind</w:t>
      </w:r>
    </w:p>
    <w:p w14:paraId="27B37DC1" w14:textId="77777777" w:rsidR="00B2759B" w:rsidRPr="005019FC" w:rsidRDefault="00BB3F0E">
      <w:pPr>
        <w:numPr>
          <w:ilvl w:val="0"/>
          <w:numId w:val="1"/>
        </w:numPr>
        <w:spacing w:after="120"/>
        <w:ind w:left="907" w:hanging="256"/>
        <w:rPr>
          <w:rFonts w:ascii="Century Gothic" w:eastAsia="Times New Roman" w:hAnsi="Century Gothic" w:cs="Times New Roman"/>
          <w:sz w:val="22"/>
          <w:szCs w:val="22"/>
        </w:rPr>
      </w:pPr>
      <w:r w:rsidRPr="005019FC">
        <w:rPr>
          <w:rFonts w:ascii="Century Gothic" w:hAnsi="Century Gothic"/>
          <w:sz w:val="22"/>
          <w:szCs w:val="22"/>
        </w:rPr>
        <w:t>A close working partnership between staff and parents and/or carers</w:t>
      </w:r>
    </w:p>
    <w:p w14:paraId="2BEC1D32" w14:textId="77777777" w:rsidR="00B2759B" w:rsidRPr="005019FC" w:rsidRDefault="00BB3F0E">
      <w:pPr>
        <w:numPr>
          <w:ilvl w:val="0"/>
          <w:numId w:val="1"/>
        </w:numPr>
        <w:spacing w:after="120"/>
        <w:ind w:left="907" w:hanging="256"/>
        <w:rPr>
          <w:rFonts w:ascii="Century Gothic" w:eastAsia="Times New Roman" w:hAnsi="Century Gothic" w:cs="Times New Roman"/>
          <w:sz w:val="22"/>
          <w:szCs w:val="22"/>
        </w:rPr>
      </w:pPr>
      <w:r w:rsidRPr="005019FC">
        <w:rPr>
          <w:rFonts w:ascii="Century Gothic" w:hAnsi="Century Gothic"/>
          <w:sz w:val="22"/>
          <w:szCs w:val="22"/>
        </w:rPr>
        <w:t>Every child is included and supported through equality of opportunity and anti-discriminatory practice</w:t>
      </w:r>
    </w:p>
    <w:p w14:paraId="1C28D6F7" w14:textId="77777777" w:rsidR="00B2759B" w:rsidRPr="005019FC" w:rsidRDefault="00B2759B">
      <w:pPr>
        <w:spacing w:after="120"/>
        <w:ind w:left="737"/>
        <w:rPr>
          <w:rFonts w:ascii="Century Gothic" w:hAnsi="Century Gothic"/>
          <w:sz w:val="22"/>
          <w:szCs w:val="22"/>
        </w:rPr>
      </w:pPr>
    </w:p>
    <w:p w14:paraId="65CB865D" w14:textId="77777777" w:rsidR="00B2759B" w:rsidRPr="005019FC" w:rsidRDefault="00BB3F0E">
      <w:pPr>
        <w:pStyle w:val="Heading1"/>
        <w:keepNext w:val="0"/>
        <w:keepLines w:val="0"/>
        <w:spacing w:before="120" w:after="120"/>
        <w:rPr>
          <w:rFonts w:ascii="Century Gothic" w:hAnsi="Century Gothic"/>
          <w:color w:val="0070C0"/>
          <w:sz w:val="22"/>
          <w:szCs w:val="22"/>
        </w:rPr>
      </w:pPr>
      <w:bookmarkStart w:id="2" w:name="_Toc203655435"/>
      <w:bookmarkStart w:id="3" w:name="_Toc205284008"/>
      <w:r w:rsidRPr="005019FC">
        <w:rPr>
          <w:rFonts w:ascii="Century Gothic" w:eastAsia="Arial" w:hAnsi="Century Gothic" w:cs="Arial"/>
          <w:color w:val="0070C0"/>
          <w:sz w:val="22"/>
          <w:szCs w:val="22"/>
        </w:rPr>
        <w:t>2. Legislation</w:t>
      </w:r>
      <w:bookmarkEnd w:id="2"/>
      <w:bookmarkEnd w:id="3"/>
    </w:p>
    <w:p w14:paraId="4BEE864F" w14:textId="77777777" w:rsidR="00B2759B" w:rsidRPr="005019FC" w:rsidRDefault="00BB3F0E">
      <w:pPr>
        <w:spacing w:after="120"/>
        <w:rPr>
          <w:rFonts w:ascii="Century Gothic" w:hAnsi="Century Gothic"/>
          <w:sz w:val="22"/>
          <w:szCs w:val="22"/>
        </w:rPr>
      </w:pPr>
      <w:r w:rsidRPr="005019FC">
        <w:rPr>
          <w:rFonts w:ascii="Century Gothic" w:hAnsi="Century Gothic"/>
          <w:sz w:val="22"/>
          <w:szCs w:val="22"/>
        </w:rPr>
        <w:t xml:space="preserve">This policy is based on requirements set out in the </w:t>
      </w:r>
      <w:hyperlink r:id="rId10" w:history="1">
        <w:r w:rsidRPr="005019FC">
          <w:rPr>
            <w:rFonts w:ascii="Century Gothic" w:hAnsi="Century Gothic"/>
            <w:color w:val="0072CC"/>
            <w:sz w:val="22"/>
            <w:szCs w:val="22"/>
            <w:u w:val="single" w:color="0072CC"/>
          </w:rPr>
          <w:t>statutory framework for the Early Years Foundation Stage (EYFS)</w:t>
        </w:r>
      </w:hyperlink>
      <w:r w:rsidRPr="005019FC">
        <w:rPr>
          <w:rFonts w:ascii="Century Gothic" w:hAnsi="Century Gothic"/>
          <w:sz w:val="22"/>
          <w:szCs w:val="22"/>
        </w:rPr>
        <w:t>, effective from 1 September 2025.</w:t>
      </w:r>
    </w:p>
    <w:p w14:paraId="50AAAC11" w14:textId="77777777" w:rsidR="00B2759B" w:rsidRPr="005019FC" w:rsidRDefault="00B2759B">
      <w:pPr>
        <w:rPr>
          <w:rFonts w:ascii="Century Gothic" w:hAnsi="Century Gothic"/>
          <w:sz w:val="22"/>
          <w:szCs w:val="22"/>
        </w:rPr>
      </w:pPr>
    </w:p>
    <w:p w14:paraId="3E97F978" w14:textId="77777777" w:rsidR="00B2759B" w:rsidRPr="005019FC" w:rsidRDefault="00BB3F0E">
      <w:pPr>
        <w:pStyle w:val="Heading1"/>
        <w:keepNext w:val="0"/>
        <w:keepLines w:val="0"/>
        <w:spacing w:before="120" w:after="120"/>
        <w:rPr>
          <w:rFonts w:ascii="Century Gothic" w:eastAsia="Arial" w:hAnsi="Century Gothic" w:cs="Arial"/>
          <w:color w:val="0070C0"/>
          <w:sz w:val="22"/>
          <w:szCs w:val="22"/>
        </w:rPr>
      </w:pPr>
      <w:bookmarkStart w:id="4" w:name="_Toc203655436"/>
      <w:bookmarkStart w:id="5" w:name="_Toc205284009"/>
      <w:r w:rsidRPr="005019FC">
        <w:rPr>
          <w:rFonts w:ascii="Century Gothic" w:eastAsia="Arial" w:hAnsi="Century Gothic" w:cs="Arial"/>
          <w:color w:val="0070C0"/>
          <w:sz w:val="22"/>
          <w:szCs w:val="22"/>
        </w:rPr>
        <w:t>3. Structure of the EYFS</w:t>
      </w:r>
      <w:bookmarkEnd w:id="4"/>
      <w:bookmarkEnd w:id="5"/>
    </w:p>
    <w:p w14:paraId="236E098D" w14:textId="58788DEC" w:rsidR="00F17213" w:rsidRPr="005019FC" w:rsidRDefault="00F17213" w:rsidP="00F17213">
      <w:pPr>
        <w:rPr>
          <w:rFonts w:ascii="Century Gothic" w:hAnsi="Century Gothic"/>
          <w:sz w:val="22"/>
          <w:szCs w:val="22"/>
        </w:rPr>
      </w:pPr>
      <w:r w:rsidRPr="005019FC">
        <w:rPr>
          <w:rFonts w:ascii="Century Gothic" w:hAnsi="Century Gothic"/>
          <w:sz w:val="22"/>
          <w:szCs w:val="22"/>
        </w:rPr>
        <w:t>Session offer:</w:t>
      </w:r>
    </w:p>
    <w:p w14:paraId="3FD05B8B" w14:textId="77777777" w:rsidR="00F17213" w:rsidRPr="005019FC" w:rsidRDefault="00F17213" w:rsidP="00F17213">
      <w:pPr>
        <w:rPr>
          <w:rFonts w:ascii="Century Gothic" w:hAnsi="Century Gothic"/>
          <w:sz w:val="22"/>
          <w:szCs w:val="22"/>
        </w:rPr>
      </w:pPr>
    </w:p>
    <w:p w14:paraId="690C82A1" w14:textId="3D767AFC" w:rsidR="00450CBB" w:rsidRPr="005019FC" w:rsidRDefault="00F17213" w:rsidP="00450CBB">
      <w:pPr>
        <w:ind w:left="284"/>
        <w:jc w:val="both"/>
        <w:rPr>
          <w:rFonts w:ascii="Century Gothic" w:hAnsi="Century Gothic"/>
          <w:b/>
          <w:sz w:val="22"/>
          <w:szCs w:val="22"/>
        </w:rPr>
      </w:pPr>
      <w:r w:rsidRPr="005019FC">
        <w:rPr>
          <w:rFonts w:ascii="Century Gothic" w:hAnsi="Century Gothic"/>
          <w:b/>
          <w:sz w:val="22"/>
          <w:szCs w:val="22"/>
        </w:rPr>
        <w:t>Nursery (3+4yrs)</w:t>
      </w:r>
    </w:p>
    <w:p w14:paraId="2264E30D" w14:textId="1D20E471" w:rsidR="00F17213" w:rsidRPr="005019FC" w:rsidRDefault="00F17213" w:rsidP="00450CBB">
      <w:pPr>
        <w:ind w:left="284"/>
        <w:jc w:val="both"/>
        <w:rPr>
          <w:rFonts w:ascii="Century Gothic" w:hAnsi="Century Gothic"/>
          <w:sz w:val="22"/>
          <w:szCs w:val="22"/>
        </w:rPr>
      </w:pPr>
      <w:r w:rsidRPr="005019FC">
        <w:rPr>
          <w:rFonts w:ascii="Century Gothic" w:hAnsi="Century Gothic"/>
          <w:sz w:val="22"/>
          <w:szCs w:val="22"/>
        </w:rPr>
        <w:t>Am Session (15hrs): 8.30am-11.30am</w:t>
      </w:r>
    </w:p>
    <w:p w14:paraId="7AD445C6" w14:textId="11E880B8" w:rsidR="00F17213" w:rsidRPr="005019FC" w:rsidRDefault="00F17213" w:rsidP="00450CBB">
      <w:pPr>
        <w:ind w:left="284"/>
        <w:jc w:val="both"/>
        <w:rPr>
          <w:rFonts w:ascii="Century Gothic" w:hAnsi="Century Gothic"/>
          <w:sz w:val="22"/>
          <w:szCs w:val="22"/>
        </w:rPr>
      </w:pPr>
      <w:r w:rsidRPr="005019FC">
        <w:rPr>
          <w:rFonts w:ascii="Century Gothic" w:hAnsi="Century Gothic"/>
          <w:sz w:val="22"/>
          <w:szCs w:val="22"/>
        </w:rPr>
        <w:t>PM Session (15hrs): 12.30pm-3.30pm</w:t>
      </w:r>
    </w:p>
    <w:p w14:paraId="533BD755" w14:textId="1F9ED921" w:rsidR="00F17213" w:rsidRPr="005019FC" w:rsidRDefault="00F17213" w:rsidP="00450CBB">
      <w:pPr>
        <w:ind w:left="284"/>
        <w:jc w:val="both"/>
        <w:rPr>
          <w:rFonts w:ascii="Century Gothic" w:hAnsi="Century Gothic"/>
          <w:sz w:val="22"/>
          <w:szCs w:val="22"/>
        </w:rPr>
      </w:pPr>
      <w:r w:rsidRPr="005019FC">
        <w:rPr>
          <w:rFonts w:ascii="Century Gothic" w:hAnsi="Century Gothic"/>
          <w:sz w:val="22"/>
          <w:szCs w:val="22"/>
        </w:rPr>
        <w:t>30 Hour funded sessions: 8.30am – 2.30pm</w:t>
      </w:r>
    </w:p>
    <w:p w14:paraId="31CA81DE" w14:textId="77777777" w:rsidR="00F17213" w:rsidRPr="005019FC" w:rsidRDefault="00F17213" w:rsidP="00450CBB">
      <w:pPr>
        <w:ind w:left="284"/>
        <w:jc w:val="both"/>
        <w:rPr>
          <w:rFonts w:ascii="Century Gothic" w:hAnsi="Century Gothic"/>
          <w:sz w:val="22"/>
          <w:szCs w:val="22"/>
        </w:rPr>
      </w:pPr>
    </w:p>
    <w:p w14:paraId="40E4FB1D" w14:textId="0558EEDE" w:rsidR="00F17213" w:rsidRPr="005019FC" w:rsidRDefault="00F17213" w:rsidP="00450CBB">
      <w:pPr>
        <w:ind w:left="284"/>
        <w:jc w:val="both"/>
        <w:rPr>
          <w:rFonts w:ascii="Century Gothic" w:hAnsi="Century Gothic"/>
          <w:b/>
          <w:sz w:val="22"/>
          <w:szCs w:val="22"/>
        </w:rPr>
      </w:pPr>
      <w:r w:rsidRPr="005019FC">
        <w:rPr>
          <w:rFonts w:ascii="Century Gothic" w:hAnsi="Century Gothic"/>
          <w:b/>
          <w:sz w:val="22"/>
          <w:szCs w:val="22"/>
        </w:rPr>
        <w:t>Reception (4+5yrs)</w:t>
      </w:r>
    </w:p>
    <w:p w14:paraId="7364BFB2" w14:textId="5CF0CE22" w:rsidR="00F17213" w:rsidRPr="005019FC" w:rsidRDefault="00F17213" w:rsidP="00450CBB">
      <w:pPr>
        <w:ind w:left="284"/>
        <w:jc w:val="both"/>
        <w:rPr>
          <w:rFonts w:ascii="Century Gothic" w:hAnsi="Century Gothic"/>
          <w:sz w:val="22"/>
          <w:szCs w:val="22"/>
        </w:rPr>
      </w:pPr>
      <w:r w:rsidRPr="005019FC">
        <w:rPr>
          <w:rFonts w:ascii="Century Gothic" w:hAnsi="Century Gothic"/>
          <w:sz w:val="22"/>
          <w:szCs w:val="22"/>
        </w:rPr>
        <w:t>Monday – Wednesday: 8.45am – 3.15pm</w:t>
      </w:r>
    </w:p>
    <w:p w14:paraId="603C8449" w14:textId="0619A9E9" w:rsidR="00F17213" w:rsidRPr="005019FC" w:rsidRDefault="00F17213" w:rsidP="00450CBB">
      <w:pPr>
        <w:ind w:left="284"/>
        <w:jc w:val="both"/>
        <w:rPr>
          <w:rFonts w:ascii="Century Gothic" w:hAnsi="Century Gothic"/>
          <w:sz w:val="22"/>
          <w:szCs w:val="22"/>
        </w:rPr>
      </w:pPr>
      <w:r w:rsidRPr="005019FC">
        <w:rPr>
          <w:rFonts w:ascii="Century Gothic" w:hAnsi="Century Gothic"/>
          <w:sz w:val="22"/>
          <w:szCs w:val="22"/>
        </w:rPr>
        <w:t>Thursday: 8.45am – 4.15pm</w:t>
      </w:r>
    </w:p>
    <w:p w14:paraId="2BFC8900" w14:textId="7DFC734F" w:rsidR="00F17213" w:rsidRPr="005019FC" w:rsidRDefault="00F17213" w:rsidP="00F17213">
      <w:pPr>
        <w:ind w:left="284"/>
        <w:jc w:val="both"/>
        <w:rPr>
          <w:rFonts w:ascii="Century Gothic" w:hAnsi="Century Gothic"/>
          <w:sz w:val="22"/>
          <w:szCs w:val="22"/>
        </w:rPr>
      </w:pPr>
      <w:r w:rsidRPr="005019FC">
        <w:rPr>
          <w:rFonts w:ascii="Century Gothic" w:hAnsi="Century Gothic"/>
          <w:sz w:val="22"/>
          <w:szCs w:val="22"/>
        </w:rPr>
        <w:t>Friday: 8.45am – 3pm</w:t>
      </w:r>
    </w:p>
    <w:p w14:paraId="12209FD1" w14:textId="47720F1D" w:rsidR="00F17213" w:rsidRPr="005019FC" w:rsidRDefault="00F17213" w:rsidP="00450CBB">
      <w:pPr>
        <w:ind w:left="284"/>
        <w:jc w:val="both"/>
        <w:rPr>
          <w:rFonts w:ascii="Century Gothic" w:hAnsi="Century Gothic"/>
          <w:sz w:val="22"/>
          <w:szCs w:val="22"/>
        </w:rPr>
      </w:pPr>
      <w:r w:rsidRPr="005019FC">
        <w:rPr>
          <w:rFonts w:ascii="Century Gothic" w:hAnsi="Century Gothic"/>
          <w:sz w:val="22"/>
          <w:szCs w:val="22"/>
        </w:rPr>
        <w:t xml:space="preserve">Charges: </w:t>
      </w:r>
    </w:p>
    <w:p w14:paraId="21514BAF" w14:textId="77777777" w:rsidR="00F17213" w:rsidRPr="005019FC" w:rsidRDefault="00F17213" w:rsidP="00450CBB">
      <w:pPr>
        <w:ind w:left="284"/>
        <w:jc w:val="both"/>
        <w:rPr>
          <w:rFonts w:ascii="Century Gothic" w:hAnsi="Century Gothic"/>
          <w:sz w:val="22"/>
          <w:szCs w:val="22"/>
        </w:rPr>
      </w:pPr>
    </w:p>
    <w:p w14:paraId="58E097E8" w14:textId="73864CE0" w:rsidR="00F17213" w:rsidRPr="005019FC" w:rsidRDefault="00F17213" w:rsidP="00F17213">
      <w:pPr>
        <w:pStyle w:val="ListParagraph"/>
        <w:numPr>
          <w:ilvl w:val="0"/>
          <w:numId w:val="27"/>
        </w:numPr>
        <w:jc w:val="both"/>
        <w:rPr>
          <w:rFonts w:ascii="Century Gothic" w:hAnsi="Century Gothic"/>
          <w:sz w:val="22"/>
          <w:szCs w:val="22"/>
        </w:rPr>
      </w:pPr>
      <w:r w:rsidRPr="005019FC">
        <w:rPr>
          <w:rFonts w:ascii="Century Gothic" w:hAnsi="Century Gothic"/>
          <w:sz w:val="22"/>
          <w:szCs w:val="22"/>
        </w:rPr>
        <w:t xml:space="preserve">Nursery 15 hour funded sessions: No Charge </w:t>
      </w:r>
    </w:p>
    <w:p w14:paraId="3B308303" w14:textId="0240354D" w:rsidR="00F17213" w:rsidRPr="005019FC" w:rsidRDefault="00F17213" w:rsidP="00F17213">
      <w:pPr>
        <w:pStyle w:val="ListParagraph"/>
        <w:numPr>
          <w:ilvl w:val="0"/>
          <w:numId w:val="27"/>
        </w:numPr>
        <w:jc w:val="both"/>
        <w:rPr>
          <w:rFonts w:ascii="Century Gothic" w:hAnsi="Century Gothic"/>
          <w:sz w:val="22"/>
          <w:szCs w:val="22"/>
        </w:rPr>
      </w:pPr>
      <w:r w:rsidRPr="005019FC">
        <w:rPr>
          <w:rFonts w:ascii="Century Gothic" w:hAnsi="Century Gothic"/>
          <w:sz w:val="22"/>
          <w:szCs w:val="22"/>
        </w:rPr>
        <w:t>Nursery 30 hour funded sessions: No Charge</w:t>
      </w:r>
    </w:p>
    <w:p w14:paraId="03829E8F" w14:textId="72F44D95" w:rsidR="00F17213" w:rsidRPr="005019FC" w:rsidRDefault="00F17213" w:rsidP="00F17213">
      <w:pPr>
        <w:pStyle w:val="ListParagraph"/>
        <w:numPr>
          <w:ilvl w:val="0"/>
          <w:numId w:val="27"/>
        </w:numPr>
        <w:jc w:val="both"/>
        <w:rPr>
          <w:rFonts w:ascii="Century Gothic" w:hAnsi="Century Gothic"/>
          <w:sz w:val="22"/>
          <w:szCs w:val="22"/>
        </w:rPr>
      </w:pPr>
      <w:r w:rsidRPr="005019FC">
        <w:rPr>
          <w:rFonts w:ascii="Century Gothic" w:hAnsi="Century Gothic"/>
          <w:sz w:val="22"/>
          <w:szCs w:val="22"/>
        </w:rPr>
        <w:t>Nursery additional hours (where available): £5 per hour</w:t>
      </w:r>
    </w:p>
    <w:p w14:paraId="39B223B5" w14:textId="38B02408" w:rsidR="00F17213" w:rsidRPr="005019FC" w:rsidRDefault="00F17213" w:rsidP="00F17213">
      <w:pPr>
        <w:pStyle w:val="ListParagraph"/>
        <w:numPr>
          <w:ilvl w:val="0"/>
          <w:numId w:val="27"/>
        </w:numPr>
        <w:jc w:val="both"/>
        <w:rPr>
          <w:rFonts w:ascii="Century Gothic" w:hAnsi="Century Gothic"/>
          <w:sz w:val="22"/>
          <w:szCs w:val="22"/>
        </w:rPr>
      </w:pPr>
      <w:r w:rsidRPr="005019FC">
        <w:rPr>
          <w:rFonts w:ascii="Century Gothic" w:hAnsi="Century Gothic"/>
          <w:sz w:val="22"/>
          <w:szCs w:val="22"/>
        </w:rPr>
        <w:t>Nursery and Reception Snack: £2 per week</w:t>
      </w:r>
    </w:p>
    <w:p w14:paraId="58631B80" w14:textId="68EFD3D3" w:rsidR="00DB5800" w:rsidRPr="005019FC" w:rsidRDefault="00DB5800" w:rsidP="00DB5800">
      <w:pPr>
        <w:jc w:val="both"/>
        <w:rPr>
          <w:rFonts w:ascii="Century Gothic" w:hAnsi="Century Gothic"/>
          <w:sz w:val="22"/>
          <w:szCs w:val="22"/>
        </w:rPr>
      </w:pPr>
    </w:p>
    <w:p w14:paraId="56FD606F" w14:textId="77CE4917" w:rsidR="00F17213" w:rsidRPr="005019FC" w:rsidRDefault="00DB5800" w:rsidP="00F17213">
      <w:pPr>
        <w:jc w:val="both"/>
        <w:rPr>
          <w:rFonts w:ascii="Century Gothic" w:hAnsi="Century Gothic"/>
          <w:sz w:val="22"/>
          <w:szCs w:val="22"/>
        </w:rPr>
      </w:pPr>
      <w:r w:rsidRPr="005019FC">
        <w:rPr>
          <w:rFonts w:ascii="Century Gothic" w:hAnsi="Century Gothic"/>
          <w:sz w:val="22"/>
          <w:szCs w:val="22"/>
        </w:rPr>
        <w:t xml:space="preserve">We have the option for children to start Nursery as soon as they turn 3, if there are places available (this is at a cost of £5 per hour until their eligible funding starts). </w:t>
      </w:r>
    </w:p>
    <w:p w14:paraId="51696D19" w14:textId="77777777" w:rsidR="00F17213" w:rsidRPr="005019FC" w:rsidRDefault="00F17213" w:rsidP="00450CBB">
      <w:pPr>
        <w:ind w:left="284"/>
        <w:jc w:val="both"/>
        <w:rPr>
          <w:rFonts w:ascii="Century Gothic" w:hAnsi="Century Gothic"/>
          <w:sz w:val="22"/>
          <w:szCs w:val="22"/>
        </w:rPr>
      </w:pPr>
    </w:p>
    <w:p w14:paraId="1FFC4BDB" w14:textId="77777777" w:rsidR="00450CBB" w:rsidRPr="005019FC" w:rsidRDefault="00450CBB" w:rsidP="00450CBB">
      <w:pPr>
        <w:ind w:left="284"/>
        <w:jc w:val="both"/>
        <w:rPr>
          <w:rFonts w:ascii="Century Gothic" w:hAnsi="Century Gothic"/>
          <w:b/>
          <w:sz w:val="22"/>
          <w:szCs w:val="22"/>
        </w:rPr>
      </w:pPr>
      <w:r w:rsidRPr="005019FC">
        <w:rPr>
          <w:rFonts w:ascii="Century Gothic" w:hAnsi="Century Gothic"/>
          <w:b/>
          <w:sz w:val="22"/>
          <w:szCs w:val="22"/>
        </w:rPr>
        <w:t>Foundation Stage Staff</w:t>
      </w:r>
    </w:p>
    <w:p w14:paraId="2CF6E395" w14:textId="249F2573" w:rsidR="00450CBB" w:rsidRPr="005019FC" w:rsidRDefault="00450CBB" w:rsidP="00450CBB">
      <w:pPr>
        <w:ind w:left="284"/>
        <w:jc w:val="both"/>
        <w:rPr>
          <w:rFonts w:ascii="Century Gothic" w:hAnsi="Century Gothic"/>
          <w:sz w:val="22"/>
          <w:szCs w:val="22"/>
        </w:rPr>
      </w:pPr>
      <w:r w:rsidRPr="005019FC">
        <w:rPr>
          <w:rFonts w:ascii="Century Gothic" w:hAnsi="Century Gothic"/>
          <w:sz w:val="22"/>
          <w:szCs w:val="22"/>
        </w:rPr>
        <w:t xml:space="preserve">Jen Albiston </w:t>
      </w:r>
      <w:r w:rsidR="00D24567" w:rsidRPr="005019FC">
        <w:rPr>
          <w:rFonts w:ascii="Century Gothic" w:hAnsi="Century Gothic"/>
          <w:sz w:val="22"/>
          <w:szCs w:val="22"/>
        </w:rPr>
        <w:t>–</w:t>
      </w:r>
      <w:r w:rsidRPr="005019FC">
        <w:rPr>
          <w:rFonts w:ascii="Century Gothic" w:hAnsi="Century Gothic"/>
          <w:sz w:val="22"/>
          <w:szCs w:val="22"/>
        </w:rPr>
        <w:t xml:space="preserve"> </w:t>
      </w:r>
      <w:r w:rsidR="00D24567" w:rsidRPr="005019FC">
        <w:rPr>
          <w:rFonts w:ascii="Century Gothic" w:hAnsi="Century Gothic"/>
          <w:sz w:val="22"/>
          <w:szCs w:val="22"/>
        </w:rPr>
        <w:t>EYFS</w:t>
      </w:r>
      <w:r w:rsidRPr="005019FC">
        <w:rPr>
          <w:rFonts w:ascii="Century Gothic" w:hAnsi="Century Gothic"/>
          <w:sz w:val="22"/>
          <w:szCs w:val="22"/>
        </w:rPr>
        <w:t xml:space="preserve"> Leader &amp; Reception</w:t>
      </w:r>
      <w:r w:rsidR="00F17213" w:rsidRPr="005019FC">
        <w:rPr>
          <w:rFonts w:ascii="Century Gothic" w:hAnsi="Century Gothic"/>
          <w:sz w:val="22"/>
          <w:szCs w:val="22"/>
        </w:rPr>
        <w:t xml:space="preserve"> Orange</w:t>
      </w:r>
      <w:r w:rsidRPr="005019FC">
        <w:rPr>
          <w:rFonts w:ascii="Century Gothic" w:hAnsi="Century Gothic"/>
          <w:sz w:val="22"/>
          <w:szCs w:val="22"/>
        </w:rPr>
        <w:t xml:space="preserve"> Teacher </w:t>
      </w:r>
    </w:p>
    <w:p w14:paraId="1685887F" w14:textId="1CA81A68" w:rsidR="00450CBB" w:rsidRPr="005019FC" w:rsidRDefault="00F17213" w:rsidP="00450CBB">
      <w:pPr>
        <w:ind w:left="284"/>
        <w:jc w:val="both"/>
        <w:rPr>
          <w:rFonts w:ascii="Century Gothic" w:hAnsi="Century Gothic"/>
          <w:sz w:val="22"/>
          <w:szCs w:val="22"/>
        </w:rPr>
      </w:pPr>
      <w:r w:rsidRPr="005019FC">
        <w:rPr>
          <w:rFonts w:ascii="Century Gothic" w:hAnsi="Century Gothic"/>
          <w:sz w:val="22"/>
          <w:szCs w:val="22"/>
        </w:rPr>
        <w:t xml:space="preserve">Sophie </w:t>
      </w:r>
      <w:proofErr w:type="spellStart"/>
      <w:r w:rsidRPr="005019FC">
        <w:rPr>
          <w:rFonts w:ascii="Century Gothic" w:hAnsi="Century Gothic"/>
          <w:sz w:val="22"/>
          <w:szCs w:val="22"/>
        </w:rPr>
        <w:t>Billinge</w:t>
      </w:r>
      <w:proofErr w:type="spellEnd"/>
      <w:r w:rsidRPr="005019FC">
        <w:rPr>
          <w:rFonts w:ascii="Century Gothic" w:hAnsi="Century Gothic"/>
          <w:sz w:val="22"/>
          <w:szCs w:val="22"/>
        </w:rPr>
        <w:t xml:space="preserve"> – Reception Red Teacher </w:t>
      </w:r>
    </w:p>
    <w:p w14:paraId="1BD240E9" w14:textId="77777777" w:rsidR="00450CBB" w:rsidRPr="005019FC" w:rsidRDefault="00450CBB" w:rsidP="00450CBB">
      <w:pPr>
        <w:ind w:left="284"/>
        <w:jc w:val="both"/>
        <w:rPr>
          <w:rFonts w:ascii="Century Gothic" w:hAnsi="Century Gothic"/>
          <w:sz w:val="22"/>
          <w:szCs w:val="22"/>
        </w:rPr>
      </w:pPr>
      <w:r w:rsidRPr="005019FC">
        <w:rPr>
          <w:rFonts w:ascii="Century Gothic" w:hAnsi="Century Gothic"/>
          <w:sz w:val="22"/>
          <w:szCs w:val="22"/>
        </w:rPr>
        <w:t>Natalie Kirkham – Nursery Lead</w:t>
      </w:r>
    </w:p>
    <w:p w14:paraId="3F7EC238" w14:textId="4B095514" w:rsidR="00F17213" w:rsidRPr="005019FC" w:rsidRDefault="00F17213" w:rsidP="00450CBB">
      <w:pPr>
        <w:ind w:left="284"/>
        <w:jc w:val="both"/>
        <w:rPr>
          <w:rFonts w:ascii="Century Gothic" w:hAnsi="Century Gothic"/>
          <w:sz w:val="22"/>
          <w:szCs w:val="22"/>
        </w:rPr>
      </w:pPr>
      <w:r w:rsidRPr="005019FC">
        <w:rPr>
          <w:rFonts w:ascii="Century Gothic" w:hAnsi="Century Gothic"/>
          <w:sz w:val="22"/>
          <w:szCs w:val="22"/>
        </w:rPr>
        <w:t>Jack Geaney</w:t>
      </w:r>
      <w:r w:rsidR="00DB5800" w:rsidRPr="005019FC">
        <w:rPr>
          <w:rFonts w:ascii="Century Gothic" w:hAnsi="Century Gothic"/>
          <w:sz w:val="22"/>
          <w:szCs w:val="22"/>
        </w:rPr>
        <w:t xml:space="preserve"> &amp; Gemma Nicholson</w:t>
      </w:r>
      <w:r w:rsidRPr="005019FC">
        <w:rPr>
          <w:rFonts w:ascii="Century Gothic" w:hAnsi="Century Gothic"/>
          <w:sz w:val="22"/>
          <w:szCs w:val="22"/>
        </w:rPr>
        <w:t xml:space="preserve"> – PPA cover </w:t>
      </w:r>
    </w:p>
    <w:p w14:paraId="6C10FD23" w14:textId="77777777" w:rsidR="00450CBB" w:rsidRPr="005019FC" w:rsidRDefault="00450CBB" w:rsidP="00450CBB">
      <w:pPr>
        <w:ind w:left="284"/>
        <w:jc w:val="both"/>
        <w:rPr>
          <w:rFonts w:ascii="Century Gothic" w:hAnsi="Century Gothic"/>
          <w:sz w:val="22"/>
          <w:szCs w:val="22"/>
        </w:rPr>
      </w:pPr>
      <w:r w:rsidRPr="005019FC">
        <w:rPr>
          <w:rFonts w:ascii="Century Gothic" w:hAnsi="Century Gothic"/>
          <w:sz w:val="22"/>
          <w:szCs w:val="22"/>
        </w:rPr>
        <w:t>Nathan Riley – PE Specialist</w:t>
      </w:r>
    </w:p>
    <w:p w14:paraId="62CC2764" w14:textId="77777777" w:rsidR="00450CBB" w:rsidRPr="005019FC" w:rsidRDefault="00450CBB" w:rsidP="00450CBB">
      <w:pPr>
        <w:ind w:left="284"/>
        <w:jc w:val="both"/>
        <w:rPr>
          <w:rFonts w:ascii="Century Gothic" w:hAnsi="Century Gothic"/>
          <w:sz w:val="22"/>
          <w:szCs w:val="22"/>
        </w:rPr>
      </w:pPr>
      <w:r w:rsidRPr="005019FC">
        <w:rPr>
          <w:rFonts w:ascii="Century Gothic" w:hAnsi="Century Gothic"/>
          <w:sz w:val="22"/>
          <w:szCs w:val="22"/>
        </w:rPr>
        <w:t>Penny Jones – DP1 teacher with Reception children</w:t>
      </w:r>
    </w:p>
    <w:p w14:paraId="4D1014F3" w14:textId="17F6090D" w:rsidR="00450CBB" w:rsidRPr="005019FC" w:rsidRDefault="00450CBB" w:rsidP="00450CBB">
      <w:pPr>
        <w:ind w:left="284"/>
        <w:jc w:val="both"/>
        <w:rPr>
          <w:rFonts w:ascii="Century Gothic" w:hAnsi="Century Gothic"/>
          <w:sz w:val="22"/>
          <w:szCs w:val="22"/>
        </w:rPr>
      </w:pPr>
      <w:r w:rsidRPr="005019FC">
        <w:rPr>
          <w:rFonts w:ascii="Century Gothic" w:hAnsi="Century Gothic"/>
          <w:sz w:val="22"/>
          <w:szCs w:val="22"/>
        </w:rPr>
        <w:lastRenderedPageBreak/>
        <w:t xml:space="preserve">Amy </w:t>
      </w:r>
      <w:r w:rsidR="00D24567" w:rsidRPr="005019FC">
        <w:rPr>
          <w:rFonts w:ascii="Century Gothic" w:hAnsi="Century Gothic"/>
          <w:sz w:val="22"/>
          <w:szCs w:val="22"/>
        </w:rPr>
        <w:t>Mullen</w:t>
      </w:r>
      <w:r w:rsidRPr="005019FC">
        <w:rPr>
          <w:rFonts w:ascii="Century Gothic" w:hAnsi="Century Gothic"/>
          <w:sz w:val="22"/>
          <w:szCs w:val="22"/>
        </w:rPr>
        <w:t xml:space="preserve"> -  </w:t>
      </w:r>
      <w:r w:rsidR="00F17213" w:rsidRPr="005019FC">
        <w:rPr>
          <w:rFonts w:ascii="Century Gothic" w:hAnsi="Century Gothic"/>
          <w:sz w:val="22"/>
          <w:szCs w:val="22"/>
        </w:rPr>
        <w:t>Year 1 Teacher +</w:t>
      </w:r>
      <w:r w:rsidRPr="005019FC">
        <w:rPr>
          <w:rFonts w:ascii="Century Gothic" w:hAnsi="Century Gothic"/>
          <w:sz w:val="22"/>
          <w:szCs w:val="22"/>
        </w:rPr>
        <w:t xml:space="preserve"> </w:t>
      </w:r>
      <w:r w:rsidR="005E0A85" w:rsidRPr="005019FC">
        <w:rPr>
          <w:rFonts w:ascii="Century Gothic" w:hAnsi="Century Gothic"/>
          <w:sz w:val="22"/>
          <w:szCs w:val="22"/>
        </w:rPr>
        <w:t>SENCO</w:t>
      </w:r>
    </w:p>
    <w:p w14:paraId="7D007E26" w14:textId="77777777" w:rsidR="00450CBB" w:rsidRPr="005019FC" w:rsidRDefault="00450CBB" w:rsidP="00450CBB">
      <w:pPr>
        <w:ind w:left="284"/>
        <w:jc w:val="both"/>
        <w:rPr>
          <w:rFonts w:ascii="Century Gothic" w:hAnsi="Century Gothic"/>
          <w:sz w:val="22"/>
          <w:szCs w:val="22"/>
        </w:rPr>
      </w:pPr>
      <w:r w:rsidRPr="005019FC">
        <w:rPr>
          <w:rFonts w:ascii="Century Gothic" w:hAnsi="Century Gothic"/>
          <w:sz w:val="22"/>
          <w:szCs w:val="22"/>
        </w:rPr>
        <w:t>Kathryn Kearns – Year 1 Teacher</w:t>
      </w:r>
    </w:p>
    <w:p w14:paraId="16F469C6" w14:textId="5F4FCABE" w:rsidR="00450CBB" w:rsidRPr="005019FC" w:rsidRDefault="00450CBB" w:rsidP="00450CBB">
      <w:pPr>
        <w:ind w:left="284"/>
        <w:jc w:val="both"/>
        <w:rPr>
          <w:rFonts w:ascii="Century Gothic" w:hAnsi="Century Gothic"/>
          <w:sz w:val="22"/>
          <w:szCs w:val="22"/>
        </w:rPr>
      </w:pPr>
      <w:r w:rsidRPr="005019FC">
        <w:rPr>
          <w:rFonts w:ascii="Century Gothic" w:hAnsi="Century Gothic"/>
          <w:sz w:val="22"/>
          <w:szCs w:val="22"/>
        </w:rPr>
        <w:t>Tallulah Stretton, Gemma Stretton, Lauren Wailes – Teaching Assistants in Foundation Stage</w:t>
      </w:r>
    </w:p>
    <w:p w14:paraId="26056DCB" w14:textId="6F75BFE3" w:rsidR="00B2759B" w:rsidRPr="005019FC" w:rsidRDefault="00D24567" w:rsidP="00DB5800">
      <w:pPr>
        <w:ind w:left="284"/>
        <w:jc w:val="both"/>
        <w:rPr>
          <w:rFonts w:ascii="Century Gothic" w:hAnsi="Century Gothic"/>
          <w:sz w:val="22"/>
          <w:szCs w:val="22"/>
        </w:rPr>
      </w:pPr>
      <w:r w:rsidRPr="005019FC">
        <w:rPr>
          <w:rFonts w:ascii="Century Gothic" w:hAnsi="Century Gothic"/>
          <w:sz w:val="22"/>
          <w:szCs w:val="22"/>
        </w:rPr>
        <w:t xml:space="preserve">Tracey Woods &amp; </w:t>
      </w:r>
      <w:r w:rsidR="00DB5800" w:rsidRPr="005019FC">
        <w:rPr>
          <w:rFonts w:ascii="Century Gothic" w:hAnsi="Century Gothic"/>
          <w:sz w:val="22"/>
          <w:szCs w:val="22"/>
        </w:rPr>
        <w:t>Jenny Carey</w:t>
      </w:r>
      <w:r w:rsidRPr="005019FC">
        <w:rPr>
          <w:rFonts w:ascii="Century Gothic" w:hAnsi="Century Gothic"/>
          <w:sz w:val="22"/>
          <w:szCs w:val="22"/>
        </w:rPr>
        <w:t xml:space="preserve"> – Teaching Assistants in Y1</w:t>
      </w:r>
    </w:p>
    <w:p w14:paraId="134F5397" w14:textId="77777777" w:rsidR="00DB5800" w:rsidRPr="005019FC" w:rsidRDefault="00DB5800" w:rsidP="00DB5800">
      <w:pPr>
        <w:ind w:left="284"/>
        <w:jc w:val="both"/>
        <w:rPr>
          <w:rFonts w:ascii="Century Gothic" w:hAnsi="Century Gothic"/>
          <w:sz w:val="22"/>
          <w:szCs w:val="22"/>
        </w:rPr>
      </w:pPr>
    </w:p>
    <w:p w14:paraId="3951D525" w14:textId="77777777" w:rsidR="00B2759B" w:rsidRPr="005019FC" w:rsidRDefault="00BB3F0E">
      <w:pPr>
        <w:pStyle w:val="Heading1"/>
        <w:keepNext w:val="0"/>
        <w:keepLines w:val="0"/>
        <w:spacing w:before="120" w:after="120"/>
        <w:rPr>
          <w:rFonts w:ascii="Century Gothic" w:hAnsi="Century Gothic"/>
          <w:color w:val="0070C0"/>
          <w:sz w:val="22"/>
          <w:szCs w:val="22"/>
        </w:rPr>
      </w:pPr>
      <w:bookmarkStart w:id="6" w:name="_Toc203655437"/>
      <w:bookmarkStart w:id="7" w:name="_Toc205284010"/>
      <w:r w:rsidRPr="005019FC">
        <w:rPr>
          <w:rFonts w:ascii="Century Gothic" w:eastAsia="Arial" w:hAnsi="Century Gothic" w:cs="Arial"/>
          <w:color w:val="0070C0"/>
          <w:sz w:val="22"/>
          <w:szCs w:val="22"/>
        </w:rPr>
        <w:t>4. Curriculum</w:t>
      </w:r>
      <w:bookmarkEnd w:id="6"/>
      <w:bookmarkEnd w:id="7"/>
    </w:p>
    <w:p w14:paraId="136AC276" w14:textId="77777777" w:rsidR="00B2759B" w:rsidRPr="005019FC" w:rsidRDefault="00BB3F0E">
      <w:pPr>
        <w:spacing w:after="120"/>
        <w:rPr>
          <w:rFonts w:ascii="Century Gothic" w:hAnsi="Century Gothic"/>
          <w:sz w:val="22"/>
          <w:szCs w:val="22"/>
        </w:rPr>
      </w:pPr>
      <w:r w:rsidRPr="005019FC">
        <w:rPr>
          <w:rFonts w:ascii="Century Gothic" w:hAnsi="Century Gothic"/>
          <w:sz w:val="22"/>
          <w:szCs w:val="22"/>
        </w:rPr>
        <w:t>Our early years setting follows the curriculum as outlined in the latest EYFS statutory framework.</w:t>
      </w:r>
    </w:p>
    <w:p w14:paraId="01B2F06E" w14:textId="73B1846B" w:rsidR="00B2759B" w:rsidRPr="005019FC" w:rsidRDefault="00BB3F0E">
      <w:pPr>
        <w:spacing w:after="120"/>
        <w:rPr>
          <w:rFonts w:ascii="Century Gothic" w:hAnsi="Century Gothic"/>
          <w:sz w:val="22"/>
          <w:szCs w:val="22"/>
        </w:rPr>
      </w:pPr>
      <w:r w:rsidRPr="005019FC">
        <w:rPr>
          <w:rFonts w:ascii="Century Gothic" w:hAnsi="Century Gothic"/>
          <w:sz w:val="22"/>
          <w:szCs w:val="22"/>
        </w:rPr>
        <w:t>The EYFS framework includes 7 areas of learning and development that</w:t>
      </w:r>
      <w:r w:rsidR="00E60474" w:rsidRPr="005019FC">
        <w:rPr>
          <w:rFonts w:ascii="Century Gothic" w:hAnsi="Century Gothic"/>
          <w:sz w:val="22"/>
          <w:szCs w:val="22"/>
        </w:rPr>
        <w:t xml:space="preserve"> we must teach. A</w:t>
      </w:r>
      <w:r w:rsidRPr="005019FC">
        <w:rPr>
          <w:rFonts w:ascii="Century Gothic" w:hAnsi="Century Gothic"/>
          <w:sz w:val="22"/>
          <w:szCs w:val="22"/>
        </w:rPr>
        <w:t>ll</w:t>
      </w:r>
      <w:r w:rsidR="00E60474" w:rsidRPr="005019FC">
        <w:rPr>
          <w:rFonts w:ascii="Century Gothic" w:hAnsi="Century Gothic"/>
          <w:sz w:val="22"/>
          <w:szCs w:val="22"/>
        </w:rPr>
        <w:t xml:space="preserve"> areas of learning and development are</w:t>
      </w:r>
      <w:r w:rsidRPr="005019FC">
        <w:rPr>
          <w:rFonts w:ascii="Century Gothic" w:hAnsi="Century Gothic"/>
          <w:sz w:val="22"/>
          <w:szCs w:val="22"/>
        </w:rPr>
        <w:t xml:space="preserve"> important and interconnected. Three areas, known as the prime areas, are seen as particularly important for building children’s capacity to learn, form relationships and thrive. </w:t>
      </w:r>
    </w:p>
    <w:p w14:paraId="48BE4AFB" w14:textId="77777777" w:rsidR="00B2759B" w:rsidRPr="005019FC" w:rsidRDefault="00BB3F0E">
      <w:pPr>
        <w:spacing w:after="120"/>
        <w:rPr>
          <w:rFonts w:ascii="Century Gothic" w:hAnsi="Century Gothic"/>
          <w:sz w:val="22"/>
          <w:szCs w:val="22"/>
        </w:rPr>
      </w:pPr>
      <w:r w:rsidRPr="005019FC">
        <w:rPr>
          <w:rFonts w:ascii="Century Gothic" w:hAnsi="Century Gothic"/>
          <w:sz w:val="22"/>
          <w:szCs w:val="22"/>
        </w:rPr>
        <w:t>The prime areas are:</w:t>
      </w:r>
    </w:p>
    <w:p w14:paraId="474F60AB" w14:textId="77777777" w:rsidR="00B2759B" w:rsidRPr="005019FC" w:rsidRDefault="00BB3F0E">
      <w:pPr>
        <w:numPr>
          <w:ilvl w:val="0"/>
          <w:numId w:val="2"/>
        </w:numPr>
        <w:spacing w:after="120"/>
        <w:ind w:left="907" w:hanging="256"/>
        <w:rPr>
          <w:rFonts w:ascii="Century Gothic" w:eastAsia="Times New Roman" w:hAnsi="Century Gothic" w:cs="Times New Roman"/>
          <w:sz w:val="22"/>
          <w:szCs w:val="22"/>
        </w:rPr>
      </w:pPr>
      <w:r w:rsidRPr="005019FC">
        <w:rPr>
          <w:rFonts w:ascii="Century Gothic" w:hAnsi="Century Gothic"/>
          <w:sz w:val="22"/>
          <w:szCs w:val="22"/>
        </w:rPr>
        <w:t>Communication and language</w:t>
      </w:r>
    </w:p>
    <w:p w14:paraId="4B3C56AA" w14:textId="77777777" w:rsidR="00B2759B" w:rsidRPr="005019FC" w:rsidRDefault="00BB3F0E">
      <w:pPr>
        <w:numPr>
          <w:ilvl w:val="0"/>
          <w:numId w:val="2"/>
        </w:numPr>
        <w:spacing w:after="120"/>
        <w:ind w:left="907" w:hanging="256"/>
        <w:rPr>
          <w:rFonts w:ascii="Century Gothic" w:eastAsia="Times New Roman" w:hAnsi="Century Gothic" w:cs="Times New Roman"/>
          <w:sz w:val="22"/>
          <w:szCs w:val="22"/>
        </w:rPr>
      </w:pPr>
      <w:r w:rsidRPr="005019FC">
        <w:rPr>
          <w:rFonts w:ascii="Century Gothic" w:hAnsi="Century Gothic"/>
          <w:sz w:val="22"/>
          <w:szCs w:val="22"/>
        </w:rPr>
        <w:t>Physical development</w:t>
      </w:r>
    </w:p>
    <w:p w14:paraId="64D589BA" w14:textId="77777777" w:rsidR="00B2759B" w:rsidRPr="005019FC" w:rsidRDefault="00BB3F0E">
      <w:pPr>
        <w:numPr>
          <w:ilvl w:val="0"/>
          <w:numId w:val="2"/>
        </w:numPr>
        <w:spacing w:after="120"/>
        <w:ind w:left="907" w:hanging="256"/>
        <w:rPr>
          <w:rFonts w:ascii="Century Gothic" w:eastAsia="Times New Roman" w:hAnsi="Century Gothic" w:cs="Times New Roman"/>
          <w:sz w:val="22"/>
          <w:szCs w:val="22"/>
        </w:rPr>
      </w:pPr>
      <w:r w:rsidRPr="005019FC">
        <w:rPr>
          <w:rFonts w:ascii="Century Gothic" w:hAnsi="Century Gothic"/>
          <w:sz w:val="22"/>
          <w:szCs w:val="22"/>
        </w:rPr>
        <w:t xml:space="preserve">Personal, social and emotional development </w:t>
      </w:r>
    </w:p>
    <w:p w14:paraId="6F1199D5" w14:textId="238A61E1" w:rsidR="00B2759B" w:rsidRPr="005019FC" w:rsidRDefault="00BB3F0E">
      <w:pPr>
        <w:spacing w:after="120"/>
        <w:rPr>
          <w:rFonts w:ascii="Century Gothic" w:hAnsi="Century Gothic"/>
          <w:sz w:val="22"/>
          <w:szCs w:val="22"/>
        </w:rPr>
      </w:pPr>
      <w:r w:rsidRPr="005019FC">
        <w:rPr>
          <w:rFonts w:ascii="Century Gothic" w:hAnsi="Century Gothic"/>
          <w:sz w:val="22"/>
          <w:szCs w:val="22"/>
        </w:rPr>
        <w:t>We also support the children in 4 specific areas which help strengthen and develop the</w:t>
      </w:r>
      <w:r w:rsidR="00E60474" w:rsidRPr="005019FC">
        <w:rPr>
          <w:rFonts w:ascii="Century Gothic" w:hAnsi="Century Gothic"/>
          <w:sz w:val="22"/>
          <w:szCs w:val="22"/>
        </w:rPr>
        <w:t xml:space="preserve"> </w:t>
      </w:r>
      <w:r w:rsidR="009F4FA4" w:rsidRPr="005019FC">
        <w:rPr>
          <w:rFonts w:ascii="Century Gothic" w:hAnsi="Century Gothic"/>
          <w:sz w:val="22"/>
          <w:szCs w:val="22"/>
        </w:rPr>
        <w:t>3</w:t>
      </w:r>
      <w:r w:rsidRPr="005019FC">
        <w:rPr>
          <w:rFonts w:ascii="Century Gothic" w:hAnsi="Century Gothic"/>
          <w:sz w:val="22"/>
          <w:szCs w:val="22"/>
        </w:rPr>
        <w:t xml:space="preserve"> prime areas, and ignite the children’s curiosity and enthusiasm:</w:t>
      </w:r>
    </w:p>
    <w:p w14:paraId="1147647C" w14:textId="77777777" w:rsidR="00B2759B" w:rsidRPr="005019FC" w:rsidRDefault="00BB3F0E">
      <w:pPr>
        <w:numPr>
          <w:ilvl w:val="0"/>
          <w:numId w:val="3"/>
        </w:numPr>
        <w:spacing w:after="120"/>
        <w:ind w:left="907" w:hanging="256"/>
        <w:rPr>
          <w:rFonts w:ascii="Century Gothic" w:eastAsia="Times New Roman" w:hAnsi="Century Gothic" w:cs="Times New Roman"/>
          <w:sz w:val="22"/>
          <w:szCs w:val="22"/>
        </w:rPr>
      </w:pPr>
      <w:r w:rsidRPr="005019FC">
        <w:rPr>
          <w:rFonts w:ascii="Century Gothic" w:hAnsi="Century Gothic"/>
          <w:sz w:val="22"/>
          <w:szCs w:val="22"/>
        </w:rPr>
        <w:t>Literacy</w:t>
      </w:r>
    </w:p>
    <w:p w14:paraId="7AE6B64B" w14:textId="77777777" w:rsidR="00B2759B" w:rsidRPr="005019FC" w:rsidRDefault="00BB3F0E">
      <w:pPr>
        <w:numPr>
          <w:ilvl w:val="0"/>
          <w:numId w:val="3"/>
        </w:numPr>
        <w:spacing w:after="120"/>
        <w:ind w:left="907" w:hanging="256"/>
        <w:rPr>
          <w:rFonts w:ascii="Century Gothic" w:eastAsia="Times New Roman" w:hAnsi="Century Gothic" w:cs="Times New Roman"/>
          <w:sz w:val="22"/>
          <w:szCs w:val="22"/>
        </w:rPr>
      </w:pPr>
      <w:r w:rsidRPr="005019FC">
        <w:rPr>
          <w:rFonts w:ascii="Century Gothic" w:hAnsi="Century Gothic"/>
          <w:sz w:val="22"/>
          <w:szCs w:val="22"/>
        </w:rPr>
        <w:t>Mathematics</w:t>
      </w:r>
    </w:p>
    <w:p w14:paraId="7FEC65DC" w14:textId="77777777" w:rsidR="00B2759B" w:rsidRPr="005019FC" w:rsidRDefault="00BB3F0E">
      <w:pPr>
        <w:numPr>
          <w:ilvl w:val="0"/>
          <w:numId w:val="3"/>
        </w:numPr>
        <w:spacing w:after="120"/>
        <w:ind w:left="907" w:hanging="256"/>
        <w:rPr>
          <w:rFonts w:ascii="Century Gothic" w:eastAsia="Times New Roman" w:hAnsi="Century Gothic" w:cs="Times New Roman"/>
          <w:sz w:val="22"/>
          <w:szCs w:val="22"/>
        </w:rPr>
      </w:pPr>
      <w:r w:rsidRPr="005019FC">
        <w:rPr>
          <w:rFonts w:ascii="Century Gothic" w:hAnsi="Century Gothic"/>
          <w:sz w:val="22"/>
          <w:szCs w:val="22"/>
        </w:rPr>
        <w:t>Understanding the world</w:t>
      </w:r>
    </w:p>
    <w:p w14:paraId="2B0CAAA0" w14:textId="77777777" w:rsidR="00B2759B" w:rsidRPr="005019FC" w:rsidRDefault="00BB3F0E">
      <w:pPr>
        <w:numPr>
          <w:ilvl w:val="0"/>
          <w:numId w:val="3"/>
        </w:numPr>
        <w:spacing w:after="120"/>
        <w:ind w:left="907" w:hanging="256"/>
        <w:rPr>
          <w:rFonts w:ascii="Century Gothic" w:eastAsia="Times New Roman" w:hAnsi="Century Gothic" w:cs="Times New Roman"/>
          <w:sz w:val="22"/>
          <w:szCs w:val="22"/>
        </w:rPr>
      </w:pPr>
      <w:r w:rsidRPr="005019FC">
        <w:rPr>
          <w:rFonts w:ascii="Century Gothic" w:hAnsi="Century Gothic"/>
          <w:sz w:val="22"/>
          <w:szCs w:val="22"/>
        </w:rPr>
        <w:t>Expressive arts and design</w:t>
      </w:r>
    </w:p>
    <w:p w14:paraId="46D14A79" w14:textId="77777777" w:rsidR="00F17213" w:rsidRPr="005019FC" w:rsidRDefault="00F17213">
      <w:pPr>
        <w:spacing w:after="120"/>
        <w:rPr>
          <w:rFonts w:ascii="Century Gothic" w:hAnsi="Century Gothic"/>
          <w:b/>
          <w:bCs/>
          <w:sz w:val="22"/>
          <w:szCs w:val="22"/>
        </w:rPr>
      </w:pPr>
    </w:p>
    <w:p w14:paraId="1FFA7FCA" w14:textId="77777777" w:rsidR="00B2759B" w:rsidRPr="005019FC" w:rsidRDefault="00BB3F0E">
      <w:pPr>
        <w:spacing w:after="120"/>
        <w:rPr>
          <w:rFonts w:ascii="Century Gothic" w:hAnsi="Century Gothic"/>
          <w:sz w:val="22"/>
          <w:szCs w:val="22"/>
        </w:rPr>
      </w:pPr>
      <w:r w:rsidRPr="005019FC">
        <w:rPr>
          <w:rFonts w:ascii="Century Gothic" w:hAnsi="Century Gothic"/>
          <w:b/>
          <w:bCs/>
          <w:sz w:val="22"/>
          <w:szCs w:val="22"/>
        </w:rPr>
        <w:t xml:space="preserve">4.1 Planning </w:t>
      </w:r>
    </w:p>
    <w:p w14:paraId="272A372C" w14:textId="77777777" w:rsidR="00B2759B" w:rsidRPr="005019FC" w:rsidRDefault="00BB3F0E">
      <w:pPr>
        <w:spacing w:after="120"/>
        <w:rPr>
          <w:rFonts w:ascii="Century Gothic" w:hAnsi="Century Gothic"/>
          <w:sz w:val="22"/>
          <w:szCs w:val="22"/>
        </w:rPr>
      </w:pPr>
      <w:r w:rsidRPr="005019FC">
        <w:rPr>
          <w:rFonts w:ascii="Century Gothic" w:hAnsi="Century Gothic"/>
          <w:sz w:val="22"/>
          <w:szCs w:val="22"/>
        </w:rPr>
        <w:t xml:space="preserve">Our staff are ambitious for all children, and plan activities and experiences for the children that enable them to develop and learn effectively. In order to do this, staff working with the youngest children are expected to focus strongly on the 3 prime areas. </w:t>
      </w:r>
    </w:p>
    <w:p w14:paraId="19936568" w14:textId="77777777" w:rsidR="00B2759B" w:rsidRPr="005019FC" w:rsidRDefault="00BB3F0E">
      <w:pPr>
        <w:spacing w:after="120"/>
        <w:rPr>
          <w:rFonts w:ascii="Century Gothic" w:hAnsi="Century Gothic"/>
          <w:sz w:val="22"/>
          <w:szCs w:val="22"/>
        </w:rPr>
      </w:pPr>
      <w:r w:rsidRPr="005019FC">
        <w:rPr>
          <w:rFonts w:ascii="Century Gothic" w:hAnsi="Century Gothic"/>
          <w:sz w:val="22"/>
          <w:szCs w:val="22"/>
        </w:rPr>
        <w:t xml:space="preserve">Staff also take into account the individual needs, interests and development of each child in their care, and consider whether the child needs any addition support. They use this information to plan a challenging and enjoyable experience. </w:t>
      </w:r>
    </w:p>
    <w:p w14:paraId="46A61921" w14:textId="77777777" w:rsidR="00B2759B" w:rsidRPr="005019FC" w:rsidRDefault="00BB3F0E">
      <w:pPr>
        <w:spacing w:after="120"/>
        <w:rPr>
          <w:rFonts w:ascii="Century Gothic" w:hAnsi="Century Gothic"/>
          <w:sz w:val="22"/>
          <w:szCs w:val="22"/>
        </w:rPr>
      </w:pPr>
      <w:r w:rsidRPr="005019FC">
        <w:rPr>
          <w:rFonts w:ascii="Century Gothic" w:hAnsi="Century Gothic"/>
          <w:sz w:val="22"/>
          <w:szCs w:val="22"/>
        </w:rPr>
        <w:t xml:space="preserve">Where a child may have a special educational need or disability (SEND), staff consider whether specialist support is required, linking with relevant services from other agencies, where appropriate. </w:t>
      </w:r>
    </w:p>
    <w:p w14:paraId="6D1ED25D" w14:textId="77777777" w:rsidR="00B2759B" w:rsidRPr="005019FC" w:rsidRDefault="00BB3F0E">
      <w:pPr>
        <w:spacing w:after="120"/>
        <w:rPr>
          <w:rFonts w:ascii="Century Gothic" w:hAnsi="Century Gothic"/>
          <w:sz w:val="22"/>
          <w:szCs w:val="22"/>
        </w:rPr>
      </w:pPr>
      <w:r w:rsidRPr="005019FC">
        <w:rPr>
          <w:rFonts w:ascii="Century Gothic" w:hAnsi="Century Gothic"/>
          <w:sz w:val="22"/>
          <w:szCs w:val="22"/>
        </w:rPr>
        <w:t xml:space="preserve">In planning and guiding the children’s activities, staff reflect on the different rates at which children are developing, and take these into account. </w:t>
      </w:r>
    </w:p>
    <w:p w14:paraId="52792FA6" w14:textId="77777777" w:rsidR="00B2759B" w:rsidRPr="005019FC" w:rsidRDefault="00BB3F0E">
      <w:pPr>
        <w:spacing w:after="120"/>
        <w:rPr>
          <w:rFonts w:ascii="Century Gothic" w:hAnsi="Century Gothic"/>
          <w:sz w:val="22"/>
          <w:szCs w:val="22"/>
        </w:rPr>
      </w:pPr>
      <w:r w:rsidRPr="005019FC">
        <w:rPr>
          <w:rFonts w:ascii="Century Gothic" w:hAnsi="Century Gothic"/>
          <w:b/>
          <w:bCs/>
          <w:sz w:val="22"/>
          <w:szCs w:val="22"/>
        </w:rPr>
        <w:t>4.2 Teaching</w:t>
      </w:r>
    </w:p>
    <w:p w14:paraId="59A3A87A" w14:textId="279F0B11" w:rsidR="00B2759B" w:rsidRPr="005019FC" w:rsidRDefault="00BB3F0E">
      <w:pPr>
        <w:spacing w:after="120"/>
        <w:rPr>
          <w:rFonts w:ascii="Century Gothic" w:hAnsi="Century Gothic"/>
          <w:sz w:val="22"/>
          <w:szCs w:val="22"/>
        </w:rPr>
      </w:pPr>
      <w:r w:rsidRPr="005019FC">
        <w:rPr>
          <w:rFonts w:ascii="Century Gothic" w:hAnsi="Century Gothic"/>
          <w:sz w:val="22"/>
          <w:szCs w:val="22"/>
        </w:rPr>
        <w:t xml:space="preserve">Staff make sure that the children experience the 3 </w:t>
      </w:r>
      <w:r w:rsidR="00A77E58" w:rsidRPr="005019FC">
        <w:rPr>
          <w:rFonts w:ascii="Century Gothic" w:hAnsi="Century Gothic"/>
          <w:sz w:val="22"/>
          <w:szCs w:val="22"/>
        </w:rPr>
        <w:t xml:space="preserve">key </w:t>
      </w:r>
      <w:r w:rsidRPr="005019FC">
        <w:rPr>
          <w:rFonts w:ascii="Century Gothic" w:hAnsi="Century Gothic"/>
          <w:sz w:val="22"/>
          <w:szCs w:val="22"/>
        </w:rPr>
        <w:t xml:space="preserve">characteristics of effective teaching and learning: playing and exploring; active learning; and creating and thinking critically. </w:t>
      </w:r>
    </w:p>
    <w:p w14:paraId="76833373" w14:textId="77777777" w:rsidR="00B2759B" w:rsidRPr="005019FC" w:rsidRDefault="00BB3F0E">
      <w:pPr>
        <w:spacing w:after="120"/>
        <w:rPr>
          <w:rFonts w:ascii="Century Gothic" w:hAnsi="Century Gothic"/>
          <w:sz w:val="22"/>
          <w:szCs w:val="22"/>
        </w:rPr>
      </w:pPr>
      <w:r w:rsidRPr="005019FC">
        <w:rPr>
          <w:rFonts w:ascii="Century Gothic" w:hAnsi="Century Gothic"/>
          <w:sz w:val="22"/>
          <w:szCs w:val="22"/>
        </w:rPr>
        <w:t xml:space="preserve">They respond to each child’s emerging needs and interests, guiding their development through warm, positive interaction. </w:t>
      </w:r>
    </w:p>
    <w:p w14:paraId="2259A888" w14:textId="77777777" w:rsidR="00B2759B" w:rsidRPr="005019FC" w:rsidRDefault="00BB3F0E">
      <w:pPr>
        <w:spacing w:after="120"/>
        <w:rPr>
          <w:rFonts w:ascii="Century Gothic" w:hAnsi="Century Gothic"/>
          <w:sz w:val="22"/>
          <w:szCs w:val="22"/>
        </w:rPr>
      </w:pPr>
      <w:r w:rsidRPr="005019FC">
        <w:rPr>
          <w:rFonts w:ascii="Century Gothic" w:hAnsi="Century Gothic"/>
          <w:sz w:val="22"/>
          <w:szCs w:val="22"/>
        </w:rPr>
        <w:lastRenderedPageBreak/>
        <w:t>As the children grow older, and as their development allows, the balance gradually shifts towards more focus on teaching essential skills and knowledge in the specific areas of learning, to help the children prepare for Key Stage 1.</w:t>
      </w:r>
    </w:p>
    <w:p w14:paraId="63260F9F" w14:textId="77777777" w:rsidR="00012CEF" w:rsidRPr="005019FC" w:rsidRDefault="00012CEF" w:rsidP="00012CEF">
      <w:pPr>
        <w:jc w:val="both"/>
        <w:rPr>
          <w:rFonts w:ascii="Century Gothic" w:hAnsi="Century Gothic"/>
          <w:b/>
          <w:sz w:val="22"/>
          <w:szCs w:val="22"/>
        </w:rPr>
      </w:pPr>
    </w:p>
    <w:p w14:paraId="37FE68E2" w14:textId="7AC345BA" w:rsidR="00D24567" w:rsidRPr="005019FC" w:rsidRDefault="00012CEF" w:rsidP="00012CEF">
      <w:pPr>
        <w:jc w:val="both"/>
        <w:rPr>
          <w:rFonts w:ascii="Century Gothic" w:hAnsi="Century Gothic"/>
          <w:b/>
          <w:sz w:val="22"/>
          <w:szCs w:val="22"/>
        </w:rPr>
      </w:pPr>
      <w:r w:rsidRPr="005019FC">
        <w:rPr>
          <w:rFonts w:ascii="Century Gothic" w:hAnsi="Century Gothic"/>
          <w:b/>
          <w:sz w:val="22"/>
          <w:szCs w:val="22"/>
        </w:rPr>
        <w:t>Continuous Provision</w:t>
      </w:r>
    </w:p>
    <w:p w14:paraId="6F6314B3" w14:textId="37597DE3" w:rsidR="00012CEF" w:rsidRPr="005019FC" w:rsidRDefault="00012CEF" w:rsidP="00012CEF">
      <w:pPr>
        <w:jc w:val="both"/>
        <w:rPr>
          <w:rFonts w:ascii="Century Gothic" w:hAnsi="Century Gothic"/>
          <w:sz w:val="22"/>
          <w:szCs w:val="22"/>
        </w:rPr>
      </w:pPr>
      <w:r w:rsidRPr="005019FC">
        <w:rPr>
          <w:rFonts w:ascii="Century Gothic" w:hAnsi="Century Gothic"/>
          <w:sz w:val="22"/>
          <w:szCs w:val="22"/>
        </w:rPr>
        <w:t>At Bewsey Lodge, we aim to ensure:</w:t>
      </w:r>
    </w:p>
    <w:p w14:paraId="471DFD14" w14:textId="77777777" w:rsidR="00012CEF" w:rsidRPr="005019FC" w:rsidRDefault="00012CEF" w:rsidP="00012CEF">
      <w:pPr>
        <w:jc w:val="both"/>
        <w:rPr>
          <w:rFonts w:ascii="Century Gothic" w:hAnsi="Century Gothic"/>
          <w:sz w:val="22"/>
          <w:szCs w:val="22"/>
        </w:rPr>
      </w:pPr>
      <w:r w:rsidRPr="005019FC">
        <w:rPr>
          <w:rFonts w:ascii="Century Gothic" w:hAnsi="Century Gothic"/>
          <w:sz w:val="22"/>
          <w:szCs w:val="22"/>
        </w:rPr>
        <w:t>• a clearly defined learning environment designed to allow and encourage children to extend and deepen their understanding of the EY curriculum.</w:t>
      </w:r>
    </w:p>
    <w:p w14:paraId="6482D163" w14:textId="77777777" w:rsidR="00012CEF" w:rsidRPr="005019FC" w:rsidRDefault="00012CEF" w:rsidP="00012CEF">
      <w:pPr>
        <w:jc w:val="both"/>
        <w:rPr>
          <w:rFonts w:ascii="Century Gothic" w:hAnsi="Century Gothic"/>
          <w:sz w:val="22"/>
          <w:szCs w:val="22"/>
        </w:rPr>
      </w:pPr>
      <w:r w:rsidRPr="005019FC">
        <w:rPr>
          <w:rFonts w:ascii="Century Gothic" w:hAnsi="Century Gothic"/>
          <w:sz w:val="22"/>
          <w:szCs w:val="22"/>
        </w:rPr>
        <w:t xml:space="preserve">• an environment that facilitates independence, curiosity and hands on play based learning. </w:t>
      </w:r>
    </w:p>
    <w:p w14:paraId="09A7BD1A" w14:textId="0D3AD654" w:rsidR="00012CEF" w:rsidRPr="005019FC" w:rsidRDefault="00D24567" w:rsidP="00012CEF">
      <w:pPr>
        <w:jc w:val="both"/>
        <w:rPr>
          <w:rFonts w:ascii="Century Gothic" w:hAnsi="Century Gothic"/>
          <w:sz w:val="22"/>
          <w:szCs w:val="22"/>
        </w:rPr>
      </w:pPr>
      <w:r w:rsidRPr="005019FC">
        <w:rPr>
          <w:rFonts w:ascii="Century Gothic" w:hAnsi="Century Gothic"/>
          <w:sz w:val="22"/>
          <w:szCs w:val="22"/>
        </w:rPr>
        <w:t>• that C</w:t>
      </w:r>
      <w:r w:rsidR="00012CEF" w:rsidRPr="005019FC">
        <w:rPr>
          <w:rFonts w:ascii="Century Gothic" w:hAnsi="Century Gothic"/>
          <w:sz w:val="22"/>
          <w:szCs w:val="22"/>
        </w:rPr>
        <w:t xml:space="preserve">ontinuous Provision enables children to explore recent learning, practice new skills and follow their own interests. </w:t>
      </w:r>
    </w:p>
    <w:p w14:paraId="030E44C6" w14:textId="65E8CD7F" w:rsidR="00012CEF" w:rsidRPr="005019FC" w:rsidRDefault="00012CEF" w:rsidP="00012CEF">
      <w:pPr>
        <w:jc w:val="both"/>
        <w:rPr>
          <w:rFonts w:ascii="Century Gothic" w:hAnsi="Century Gothic"/>
          <w:sz w:val="22"/>
          <w:szCs w:val="22"/>
        </w:rPr>
      </w:pPr>
      <w:r w:rsidRPr="005019FC">
        <w:rPr>
          <w:rFonts w:ascii="Century Gothic" w:hAnsi="Century Gothic"/>
          <w:sz w:val="22"/>
          <w:szCs w:val="22"/>
        </w:rPr>
        <w:t>• staff enhance Continuous Provisi</w:t>
      </w:r>
      <w:r w:rsidR="00D24567" w:rsidRPr="005019FC">
        <w:rPr>
          <w:rFonts w:ascii="Century Gothic" w:hAnsi="Century Gothic"/>
          <w:sz w:val="22"/>
          <w:szCs w:val="22"/>
        </w:rPr>
        <w:t xml:space="preserve">on through careful intervention, with a focus on </w:t>
      </w:r>
      <w:r w:rsidR="00DB5800" w:rsidRPr="005019FC">
        <w:rPr>
          <w:rFonts w:ascii="Century Gothic" w:hAnsi="Century Gothic"/>
          <w:sz w:val="22"/>
          <w:szCs w:val="22"/>
        </w:rPr>
        <w:t xml:space="preserve">development of </w:t>
      </w:r>
      <w:r w:rsidR="00D24567" w:rsidRPr="005019FC">
        <w:rPr>
          <w:rFonts w:ascii="Century Gothic" w:hAnsi="Century Gothic"/>
          <w:sz w:val="22"/>
          <w:szCs w:val="22"/>
        </w:rPr>
        <w:t xml:space="preserve">oracy </w:t>
      </w:r>
      <w:r w:rsidR="00DB5800" w:rsidRPr="005019FC">
        <w:rPr>
          <w:rFonts w:ascii="Century Gothic" w:hAnsi="Century Gothic"/>
          <w:sz w:val="22"/>
          <w:szCs w:val="22"/>
        </w:rPr>
        <w:t>skills</w:t>
      </w:r>
    </w:p>
    <w:p w14:paraId="5571077E" w14:textId="77777777" w:rsidR="00012CEF" w:rsidRPr="005019FC" w:rsidRDefault="00012CEF" w:rsidP="00012CEF">
      <w:pPr>
        <w:jc w:val="both"/>
        <w:rPr>
          <w:rFonts w:ascii="Century Gothic" w:hAnsi="Century Gothic"/>
          <w:sz w:val="22"/>
          <w:szCs w:val="22"/>
        </w:rPr>
      </w:pPr>
      <w:r w:rsidRPr="005019FC">
        <w:rPr>
          <w:rFonts w:ascii="Century Gothic" w:hAnsi="Century Gothic"/>
          <w:sz w:val="22"/>
          <w:szCs w:val="22"/>
        </w:rPr>
        <w:t xml:space="preserve">• carefully chosen and </w:t>
      </w:r>
      <w:proofErr w:type="spellStart"/>
      <w:r w:rsidRPr="005019FC">
        <w:rPr>
          <w:rFonts w:ascii="Century Gothic" w:hAnsi="Century Gothic"/>
          <w:sz w:val="22"/>
          <w:szCs w:val="22"/>
        </w:rPr>
        <w:t>organised</w:t>
      </w:r>
      <w:proofErr w:type="spellEnd"/>
      <w:r w:rsidRPr="005019FC">
        <w:rPr>
          <w:rFonts w:ascii="Century Gothic" w:hAnsi="Century Gothic"/>
          <w:sz w:val="22"/>
          <w:szCs w:val="22"/>
        </w:rPr>
        <w:t xml:space="preserve"> high quality resources and experiences that are constantly available for children to access independently across every area of their learning.</w:t>
      </w:r>
    </w:p>
    <w:p w14:paraId="6C394304" w14:textId="77777777" w:rsidR="00012CEF" w:rsidRPr="005019FC" w:rsidRDefault="00012CEF" w:rsidP="00012CEF">
      <w:pPr>
        <w:jc w:val="both"/>
        <w:rPr>
          <w:rFonts w:ascii="Century Gothic" w:hAnsi="Century Gothic"/>
          <w:sz w:val="22"/>
          <w:szCs w:val="22"/>
        </w:rPr>
      </w:pPr>
      <w:r w:rsidRPr="005019FC">
        <w:rPr>
          <w:rFonts w:ascii="Century Gothic" w:hAnsi="Century Gothic"/>
          <w:sz w:val="22"/>
          <w:szCs w:val="22"/>
        </w:rPr>
        <w:t>• clearly labelled resources for children to access independently.</w:t>
      </w:r>
    </w:p>
    <w:p w14:paraId="6BCCE3EA" w14:textId="77777777" w:rsidR="00012CEF" w:rsidRPr="005019FC" w:rsidRDefault="00012CEF" w:rsidP="00012CEF">
      <w:pPr>
        <w:jc w:val="both"/>
        <w:rPr>
          <w:rFonts w:ascii="Century Gothic" w:hAnsi="Century Gothic"/>
          <w:sz w:val="22"/>
          <w:szCs w:val="22"/>
        </w:rPr>
      </w:pPr>
    </w:p>
    <w:p w14:paraId="2E5084C4" w14:textId="77777777" w:rsidR="00012CEF" w:rsidRPr="005019FC" w:rsidRDefault="00012CEF" w:rsidP="00012CEF">
      <w:pPr>
        <w:jc w:val="both"/>
        <w:rPr>
          <w:rFonts w:ascii="Century Gothic" w:hAnsi="Century Gothic"/>
          <w:b/>
          <w:sz w:val="22"/>
          <w:szCs w:val="22"/>
        </w:rPr>
      </w:pPr>
      <w:r w:rsidRPr="005019FC">
        <w:rPr>
          <w:rFonts w:ascii="Century Gothic" w:hAnsi="Century Gothic"/>
          <w:b/>
          <w:sz w:val="22"/>
          <w:szCs w:val="22"/>
        </w:rPr>
        <w:t>Outdoor Learning</w:t>
      </w:r>
    </w:p>
    <w:p w14:paraId="62021750" w14:textId="77777777" w:rsidR="00012CEF" w:rsidRPr="005019FC" w:rsidRDefault="00012CEF" w:rsidP="00012CEF">
      <w:pPr>
        <w:jc w:val="both"/>
        <w:rPr>
          <w:rFonts w:ascii="Century Gothic" w:hAnsi="Century Gothic"/>
          <w:sz w:val="22"/>
          <w:szCs w:val="22"/>
        </w:rPr>
      </w:pPr>
      <w:r w:rsidRPr="005019FC">
        <w:rPr>
          <w:rFonts w:ascii="Century Gothic" w:hAnsi="Century Gothic"/>
          <w:sz w:val="22"/>
          <w:szCs w:val="22"/>
        </w:rPr>
        <w:t>The environment, both indoors and outdoors, plays a key role in enabling and extending children’s learning and development.</w:t>
      </w:r>
    </w:p>
    <w:p w14:paraId="0545362D" w14:textId="77777777" w:rsidR="00012CEF" w:rsidRPr="005019FC" w:rsidRDefault="00012CEF" w:rsidP="00012CEF">
      <w:pPr>
        <w:jc w:val="both"/>
        <w:rPr>
          <w:rFonts w:ascii="Century Gothic" w:hAnsi="Century Gothic"/>
          <w:sz w:val="22"/>
          <w:szCs w:val="22"/>
        </w:rPr>
      </w:pPr>
    </w:p>
    <w:p w14:paraId="4B3C1538" w14:textId="77777777" w:rsidR="00012CEF" w:rsidRPr="005019FC" w:rsidRDefault="00012CEF" w:rsidP="00012CEF">
      <w:pPr>
        <w:jc w:val="both"/>
        <w:rPr>
          <w:rFonts w:ascii="Century Gothic" w:hAnsi="Century Gothic"/>
          <w:sz w:val="22"/>
          <w:szCs w:val="22"/>
        </w:rPr>
      </w:pPr>
      <w:r w:rsidRPr="005019FC">
        <w:rPr>
          <w:rFonts w:ascii="Century Gothic" w:hAnsi="Century Gothic"/>
          <w:sz w:val="22"/>
          <w:szCs w:val="22"/>
        </w:rPr>
        <w:t xml:space="preserve">Children are encouraged to find and use equipment and resources independently and these are </w:t>
      </w:r>
      <w:proofErr w:type="spellStart"/>
      <w:r w:rsidRPr="005019FC">
        <w:rPr>
          <w:rFonts w:ascii="Century Gothic" w:hAnsi="Century Gothic"/>
          <w:sz w:val="22"/>
          <w:szCs w:val="22"/>
        </w:rPr>
        <w:t>organised</w:t>
      </w:r>
      <w:proofErr w:type="spellEnd"/>
      <w:r w:rsidRPr="005019FC">
        <w:rPr>
          <w:rFonts w:ascii="Century Gothic" w:hAnsi="Century Gothic"/>
          <w:sz w:val="22"/>
          <w:szCs w:val="22"/>
        </w:rPr>
        <w:t xml:space="preserve"> to allow all children including those with a disability and/or SEND to explore and learn in a secure and safe space for most of the day. Children are able to free flow between indoor and outdoor areas whilst remaining in ratio following statutory guidance for the EYFS.</w:t>
      </w:r>
    </w:p>
    <w:p w14:paraId="5B06DA03" w14:textId="77777777" w:rsidR="00012CEF" w:rsidRPr="005019FC" w:rsidRDefault="00012CEF" w:rsidP="00012CEF">
      <w:pPr>
        <w:jc w:val="both"/>
        <w:rPr>
          <w:rFonts w:ascii="Century Gothic" w:hAnsi="Century Gothic"/>
          <w:sz w:val="22"/>
          <w:szCs w:val="22"/>
        </w:rPr>
      </w:pPr>
    </w:p>
    <w:p w14:paraId="30E688AC" w14:textId="77777777" w:rsidR="00012CEF" w:rsidRPr="005019FC" w:rsidRDefault="00012CEF" w:rsidP="00012CEF">
      <w:pPr>
        <w:jc w:val="both"/>
        <w:rPr>
          <w:rFonts w:ascii="Century Gothic" w:hAnsi="Century Gothic"/>
          <w:sz w:val="22"/>
          <w:szCs w:val="22"/>
        </w:rPr>
      </w:pPr>
      <w:r w:rsidRPr="005019FC">
        <w:rPr>
          <w:rFonts w:ascii="Century Gothic" w:hAnsi="Century Gothic"/>
          <w:sz w:val="22"/>
          <w:szCs w:val="22"/>
        </w:rPr>
        <w:t>When planning for outdoor learning we will be carefully considering:</w:t>
      </w:r>
    </w:p>
    <w:p w14:paraId="1715F153" w14:textId="77777777" w:rsidR="00012CEF" w:rsidRPr="005019FC" w:rsidRDefault="00012CEF" w:rsidP="00012CEF">
      <w:pPr>
        <w:jc w:val="both"/>
        <w:rPr>
          <w:rFonts w:ascii="Century Gothic" w:hAnsi="Century Gothic"/>
          <w:sz w:val="22"/>
          <w:szCs w:val="22"/>
        </w:rPr>
      </w:pPr>
    </w:p>
    <w:p w14:paraId="3FD7B187" w14:textId="77777777" w:rsidR="00012CEF" w:rsidRPr="005019FC" w:rsidRDefault="00012CEF" w:rsidP="00012CEF">
      <w:pPr>
        <w:jc w:val="both"/>
        <w:rPr>
          <w:rFonts w:ascii="Century Gothic" w:hAnsi="Century Gothic"/>
          <w:sz w:val="22"/>
          <w:szCs w:val="22"/>
        </w:rPr>
      </w:pPr>
      <w:r w:rsidRPr="005019FC">
        <w:rPr>
          <w:rFonts w:ascii="MS Mincho" w:eastAsia="MS Mincho" w:hAnsi="MS Mincho" w:cs="MS Mincho"/>
          <w:sz w:val="22"/>
          <w:szCs w:val="22"/>
        </w:rPr>
        <w:t>➢</w:t>
      </w:r>
      <w:r w:rsidRPr="005019FC">
        <w:rPr>
          <w:rFonts w:ascii="Century Gothic" w:hAnsi="Century Gothic"/>
          <w:sz w:val="22"/>
          <w:szCs w:val="22"/>
        </w:rPr>
        <w:t xml:space="preserve"> Children wearing suitable clothing, including waterproofs that the school provides</w:t>
      </w:r>
    </w:p>
    <w:p w14:paraId="50C2609C" w14:textId="77777777" w:rsidR="00012CEF" w:rsidRPr="005019FC" w:rsidRDefault="00012CEF" w:rsidP="00012CEF">
      <w:pPr>
        <w:jc w:val="both"/>
        <w:rPr>
          <w:rFonts w:ascii="Century Gothic" w:hAnsi="Century Gothic"/>
          <w:sz w:val="22"/>
          <w:szCs w:val="22"/>
        </w:rPr>
      </w:pPr>
      <w:r w:rsidRPr="005019FC">
        <w:rPr>
          <w:rFonts w:ascii="MS Mincho" w:eastAsia="MS Mincho" w:hAnsi="MS Mincho" w:cs="MS Mincho"/>
          <w:sz w:val="22"/>
          <w:szCs w:val="22"/>
        </w:rPr>
        <w:t>➢</w:t>
      </w:r>
      <w:r w:rsidRPr="005019FC">
        <w:rPr>
          <w:rFonts w:ascii="Century Gothic" w:hAnsi="Century Gothic"/>
          <w:sz w:val="22"/>
          <w:szCs w:val="22"/>
        </w:rPr>
        <w:t xml:space="preserve"> Free flow arrangements so children are encouraged to follow their own interests</w:t>
      </w:r>
    </w:p>
    <w:p w14:paraId="4C010EF9" w14:textId="77777777" w:rsidR="00012CEF" w:rsidRPr="005019FC" w:rsidRDefault="00012CEF" w:rsidP="00012CEF">
      <w:pPr>
        <w:jc w:val="both"/>
        <w:rPr>
          <w:rFonts w:ascii="Century Gothic" w:hAnsi="Century Gothic"/>
          <w:sz w:val="22"/>
          <w:szCs w:val="22"/>
        </w:rPr>
      </w:pPr>
      <w:r w:rsidRPr="005019FC">
        <w:rPr>
          <w:rFonts w:ascii="MS Mincho" w:eastAsia="MS Mincho" w:hAnsi="MS Mincho" w:cs="MS Mincho"/>
          <w:sz w:val="22"/>
          <w:szCs w:val="22"/>
        </w:rPr>
        <w:t>➢</w:t>
      </w:r>
      <w:r w:rsidRPr="005019FC">
        <w:rPr>
          <w:rFonts w:ascii="Century Gothic" w:hAnsi="Century Gothic"/>
          <w:sz w:val="22"/>
          <w:szCs w:val="22"/>
        </w:rPr>
        <w:t xml:space="preserve"> Extending the learning in the classroom – so that all curriculum areas are covered</w:t>
      </w:r>
    </w:p>
    <w:p w14:paraId="5FA8392D" w14:textId="77777777" w:rsidR="00012CEF" w:rsidRPr="005019FC" w:rsidRDefault="00012CEF" w:rsidP="00012CEF">
      <w:pPr>
        <w:jc w:val="both"/>
        <w:rPr>
          <w:rFonts w:ascii="Century Gothic" w:hAnsi="Century Gothic"/>
          <w:sz w:val="22"/>
          <w:szCs w:val="22"/>
        </w:rPr>
      </w:pPr>
      <w:r w:rsidRPr="005019FC">
        <w:rPr>
          <w:rFonts w:ascii="MS Mincho" w:eastAsia="MS Mincho" w:hAnsi="MS Mincho" w:cs="MS Mincho"/>
          <w:sz w:val="22"/>
          <w:szCs w:val="22"/>
        </w:rPr>
        <w:t>➢</w:t>
      </w:r>
      <w:r w:rsidRPr="005019FC">
        <w:rPr>
          <w:rFonts w:ascii="Century Gothic" w:hAnsi="Century Gothic"/>
          <w:sz w:val="22"/>
          <w:szCs w:val="22"/>
        </w:rPr>
        <w:t xml:space="preserve"> Health and wellbeing (PD, PSED) understanding nature and growing opportunities</w:t>
      </w:r>
    </w:p>
    <w:p w14:paraId="53A66191" w14:textId="77777777" w:rsidR="00012CEF" w:rsidRPr="005019FC" w:rsidRDefault="00012CEF" w:rsidP="00012CEF">
      <w:pPr>
        <w:jc w:val="both"/>
        <w:rPr>
          <w:rFonts w:ascii="Century Gothic" w:hAnsi="Century Gothic"/>
          <w:sz w:val="22"/>
          <w:szCs w:val="22"/>
        </w:rPr>
      </w:pPr>
      <w:r w:rsidRPr="005019FC">
        <w:rPr>
          <w:rFonts w:ascii="MS Mincho" w:eastAsia="MS Mincho" w:hAnsi="MS Mincho" w:cs="MS Mincho"/>
          <w:sz w:val="22"/>
          <w:szCs w:val="22"/>
        </w:rPr>
        <w:t>➢</w:t>
      </w:r>
      <w:r w:rsidRPr="005019FC">
        <w:rPr>
          <w:rFonts w:ascii="Century Gothic" w:hAnsi="Century Gothic"/>
          <w:sz w:val="22"/>
          <w:szCs w:val="22"/>
        </w:rPr>
        <w:t xml:space="preserve"> Opportunities for all</w:t>
      </w:r>
    </w:p>
    <w:p w14:paraId="7C0419D2" w14:textId="77777777" w:rsidR="00012CEF" w:rsidRPr="005019FC" w:rsidRDefault="00012CEF" w:rsidP="00012CEF">
      <w:pPr>
        <w:jc w:val="both"/>
        <w:rPr>
          <w:rFonts w:ascii="Century Gothic" w:hAnsi="Century Gothic"/>
          <w:sz w:val="22"/>
          <w:szCs w:val="22"/>
        </w:rPr>
      </w:pPr>
    </w:p>
    <w:p w14:paraId="73A09509" w14:textId="110E0D6F" w:rsidR="00012CEF" w:rsidRPr="005019FC" w:rsidRDefault="00012CEF" w:rsidP="00012CEF">
      <w:pPr>
        <w:jc w:val="both"/>
        <w:rPr>
          <w:rFonts w:ascii="Century Gothic" w:hAnsi="Century Gothic"/>
          <w:sz w:val="22"/>
          <w:szCs w:val="22"/>
        </w:rPr>
      </w:pPr>
      <w:r w:rsidRPr="005019FC">
        <w:rPr>
          <w:rFonts w:ascii="Century Gothic" w:hAnsi="Century Gothic"/>
          <w:sz w:val="22"/>
          <w:szCs w:val="22"/>
        </w:rPr>
        <w:t>All children have opportunities to explore the outdoor learning environment through free-flow. They have the same opportunities to access the curriculum outdoors and indoors. Focused teaching occurs outdoors and indoors and children have opportunities to interact with all members of staff</w:t>
      </w:r>
    </w:p>
    <w:p w14:paraId="64A336A8" w14:textId="3F18CCEA" w:rsidR="00B2759B" w:rsidRPr="005019FC" w:rsidRDefault="00B2759B">
      <w:pPr>
        <w:spacing w:after="120"/>
        <w:rPr>
          <w:rFonts w:ascii="Century Gothic" w:hAnsi="Century Gothic"/>
          <w:sz w:val="22"/>
          <w:szCs w:val="22"/>
        </w:rPr>
      </w:pPr>
    </w:p>
    <w:p w14:paraId="6474AF49" w14:textId="5CDF3022" w:rsidR="00B2759B" w:rsidRPr="005019FC" w:rsidRDefault="00BB3F0E">
      <w:pPr>
        <w:pStyle w:val="Heading1"/>
        <w:keepNext w:val="0"/>
        <w:keepLines w:val="0"/>
        <w:spacing w:before="120" w:after="120"/>
        <w:rPr>
          <w:rFonts w:ascii="Century Gothic" w:hAnsi="Century Gothic"/>
          <w:color w:val="0070C0"/>
          <w:sz w:val="22"/>
          <w:szCs w:val="22"/>
        </w:rPr>
      </w:pPr>
      <w:bookmarkStart w:id="8" w:name="_Toc203655438"/>
      <w:bookmarkStart w:id="9" w:name="_Toc205284011"/>
      <w:r w:rsidRPr="005019FC">
        <w:rPr>
          <w:rFonts w:ascii="Century Gothic" w:eastAsia="Arial" w:hAnsi="Century Gothic" w:cs="Arial"/>
          <w:color w:val="0070C0"/>
          <w:sz w:val="22"/>
          <w:szCs w:val="22"/>
        </w:rPr>
        <w:t>5. Assessment</w:t>
      </w:r>
      <w:bookmarkEnd w:id="8"/>
      <w:bookmarkEnd w:id="9"/>
    </w:p>
    <w:p w14:paraId="10BF21C5" w14:textId="29BFBEBE" w:rsidR="00B2759B" w:rsidRPr="005019FC" w:rsidRDefault="00012CEF">
      <w:pPr>
        <w:spacing w:after="120"/>
        <w:rPr>
          <w:rFonts w:ascii="Century Gothic" w:hAnsi="Century Gothic"/>
          <w:sz w:val="22"/>
          <w:szCs w:val="22"/>
        </w:rPr>
      </w:pPr>
      <w:r w:rsidRPr="005019FC">
        <w:rPr>
          <w:rFonts w:ascii="Century Gothic" w:hAnsi="Century Gothic"/>
          <w:sz w:val="22"/>
          <w:szCs w:val="22"/>
        </w:rPr>
        <w:t>At Bewsey Lodge Academy</w:t>
      </w:r>
      <w:r w:rsidR="00BB3F0E" w:rsidRPr="005019FC">
        <w:rPr>
          <w:rFonts w:ascii="Century Gothic" w:hAnsi="Century Gothic"/>
          <w:sz w:val="22"/>
          <w:szCs w:val="22"/>
        </w:rPr>
        <w:t>, ongoing assessment is an integral part of learning and development processes. Staff observe pupils to identify their progress, development and interests. These observations are used to shape future planning. Staff also take into account observations shared by parents and/or carers</w:t>
      </w:r>
      <w:r w:rsidR="00B907A1" w:rsidRPr="005019FC">
        <w:rPr>
          <w:rFonts w:ascii="Century Gothic" w:hAnsi="Century Gothic"/>
          <w:sz w:val="22"/>
          <w:szCs w:val="22"/>
        </w:rPr>
        <w:t xml:space="preserve"> and keep them up to date with the child’s progress and development</w:t>
      </w:r>
      <w:r w:rsidR="00CB52A2" w:rsidRPr="005019FC">
        <w:rPr>
          <w:rFonts w:ascii="Century Gothic" w:hAnsi="Century Gothic"/>
          <w:sz w:val="22"/>
          <w:szCs w:val="22"/>
        </w:rPr>
        <w:t>.</w:t>
      </w:r>
      <w:r w:rsidR="00B907A1" w:rsidRPr="005019FC">
        <w:rPr>
          <w:rFonts w:ascii="Century Gothic" w:hAnsi="Century Gothic"/>
          <w:sz w:val="22"/>
          <w:szCs w:val="22"/>
        </w:rPr>
        <w:t xml:space="preserve"> Staff will address any learning and development needs in partnership with parents and/or carers, and any relevant professionals.</w:t>
      </w:r>
    </w:p>
    <w:p w14:paraId="6C5D2485" w14:textId="2F81D180" w:rsidR="00012CEF" w:rsidRPr="005019FC" w:rsidRDefault="00012CEF" w:rsidP="00012CEF">
      <w:pPr>
        <w:pStyle w:val="BodyText"/>
        <w:jc w:val="both"/>
        <w:rPr>
          <w:rFonts w:ascii="Century Gothic" w:hAnsi="Century Gothic" w:cs="Arial"/>
          <w:sz w:val="22"/>
          <w:szCs w:val="22"/>
        </w:rPr>
      </w:pPr>
      <w:r w:rsidRPr="005019FC">
        <w:rPr>
          <w:rFonts w:ascii="Century Gothic" w:hAnsi="Century Gothic" w:cs="Arial"/>
          <w:sz w:val="22"/>
          <w:szCs w:val="22"/>
        </w:rPr>
        <w:lastRenderedPageBreak/>
        <w:t xml:space="preserve">On entering Nursery, the children are assessed through observation and teacher judgment. The aim is to assess the children within a three-week period of their start date and to share this starting point with parents through learning stories and informal conversations.  </w:t>
      </w:r>
    </w:p>
    <w:p w14:paraId="224EEB60" w14:textId="77777777" w:rsidR="00DB5800" w:rsidRPr="005019FC" w:rsidRDefault="00DB5800" w:rsidP="00012CEF">
      <w:pPr>
        <w:pStyle w:val="BodyText"/>
        <w:jc w:val="both"/>
        <w:rPr>
          <w:rFonts w:ascii="Century Gothic" w:hAnsi="Century Gothic" w:cs="Arial"/>
          <w:color w:val="FF0000"/>
          <w:sz w:val="22"/>
          <w:szCs w:val="22"/>
        </w:rPr>
      </w:pPr>
    </w:p>
    <w:p w14:paraId="4C4EE37F" w14:textId="77777777" w:rsidR="00012CEF" w:rsidRPr="005019FC" w:rsidRDefault="00012CEF" w:rsidP="00012CEF">
      <w:pPr>
        <w:jc w:val="both"/>
        <w:rPr>
          <w:rFonts w:ascii="Century Gothic" w:hAnsi="Century Gothic"/>
          <w:sz w:val="22"/>
          <w:szCs w:val="22"/>
        </w:rPr>
      </w:pPr>
      <w:r w:rsidRPr="005019FC">
        <w:rPr>
          <w:rFonts w:ascii="Century Gothic" w:hAnsi="Century Gothic"/>
          <w:sz w:val="22"/>
          <w:szCs w:val="22"/>
        </w:rPr>
        <w:t xml:space="preserve">At the end of the child’s time in Nursery they receive a report which highlights their achievements. When a child comes to the end of the Early Years Foundation Stage (at the end of the Reception class year) the E-Profile is completed and a formal report is formulated.  </w:t>
      </w:r>
    </w:p>
    <w:p w14:paraId="097A6F9C" w14:textId="77777777" w:rsidR="00012CEF" w:rsidRPr="005019FC" w:rsidRDefault="00012CEF" w:rsidP="00012CEF">
      <w:pPr>
        <w:jc w:val="both"/>
        <w:rPr>
          <w:rFonts w:ascii="Century Gothic" w:hAnsi="Century Gothic"/>
          <w:sz w:val="22"/>
          <w:szCs w:val="22"/>
        </w:rPr>
      </w:pPr>
    </w:p>
    <w:p w14:paraId="39185970" w14:textId="23CE631E" w:rsidR="00012CEF" w:rsidRPr="005019FC" w:rsidRDefault="00012CEF" w:rsidP="00012CEF">
      <w:pPr>
        <w:jc w:val="both"/>
        <w:rPr>
          <w:rFonts w:ascii="Century Gothic" w:hAnsi="Century Gothic"/>
          <w:color w:val="FF0000"/>
          <w:sz w:val="22"/>
          <w:szCs w:val="22"/>
        </w:rPr>
      </w:pPr>
      <w:r w:rsidRPr="005019FC">
        <w:rPr>
          <w:rFonts w:ascii="Century Gothic" w:hAnsi="Century Gothic"/>
          <w:sz w:val="22"/>
          <w:szCs w:val="22"/>
        </w:rPr>
        <w:t xml:space="preserve">The parents receive formal opportunities during the year to attend parent’s evenings where overall progress will be discussed.  They also have the opportunity to look through their child’s learning journey online on a daily basis and can attend stay and play sessions half termly. </w:t>
      </w:r>
    </w:p>
    <w:p w14:paraId="762BE624" w14:textId="77777777" w:rsidR="00012CEF" w:rsidRPr="005019FC" w:rsidRDefault="00012CEF" w:rsidP="00012CEF">
      <w:pPr>
        <w:jc w:val="both"/>
        <w:rPr>
          <w:rFonts w:ascii="Century Gothic" w:hAnsi="Century Gothic"/>
          <w:sz w:val="22"/>
          <w:szCs w:val="22"/>
        </w:rPr>
      </w:pPr>
    </w:p>
    <w:p w14:paraId="0D28E5B9" w14:textId="28D4068A" w:rsidR="00012CEF" w:rsidRPr="005019FC" w:rsidRDefault="00012CEF" w:rsidP="00012CEF">
      <w:pPr>
        <w:jc w:val="both"/>
        <w:rPr>
          <w:rFonts w:ascii="Century Gothic" w:hAnsi="Century Gothic"/>
          <w:sz w:val="22"/>
          <w:szCs w:val="22"/>
        </w:rPr>
      </w:pPr>
      <w:r w:rsidRPr="005019FC">
        <w:rPr>
          <w:rFonts w:ascii="Century Gothic" w:hAnsi="Century Gothic"/>
          <w:sz w:val="22"/>
          <w:szCs w:val="22"/>
        </w:rPr>
        <w:t xml:space="preserve">In Reception, children have a writing book to evidence all teacher led writing activities, individual </w:t>
      </w:r>
      <w:proofErr w:type="spellStart"/>
      <w:r w:rsidRPr="005019FC">
        <w:rPr>
          <w:rFonts w:ascii="Century Gothic" w:hAnsi="Century Gothic"/>
          <w:sz w:val="22"/>
          <w:szCs w:val="22"/>
        </w:rPr>
        <w:t>maths</w:t>
      </w:r>
      <w:proofErr w:type="spellEnd"/>
      <w:r w:rsidRPr="005019FC">
        <w:rPr>
          <w:rFonts w:ascii="Century Gothic" w:hAnsi="Century Gothic"/>
          <w:sz w:val="22"/>
          <w:szCs w:val="22"/>
        </w:rPr>
        <w:t xml:space="preserve"> books to support ‘</w:t>
      </w:r>
      <w:proofErr w:type="spellStart"/>
      <w:r w:rsidRPr="005019FC">
        <w:rPr>
          <w:rFonts w:ascii="Century Gothic" w:hAnsi="Century Gothic"/>
          <w:sz w:val="22"/>
          <w:szCs w:val="22"/>
        </w:rPr>
        <w:t>Maths</w:t>
      </w:r>
      <w:proofErr w:type="spellEnd"/>
      <w:r w:rsidRPr="005019FC">
        <w:rPr>
          <w:rFonts w:ascii="Century Gothic" w:hAnsi="Century Gothic"/>
          <w:sz w:val="22"/>
          <w:szCs w:val="22"/>
        </w:rPr>
        <w:t xml:space="preserve"> No Problem’ delivery. Children in both Nursery and Reception have whole class </w:t>
      </w:r>
      <w:proofErr w:type="spellStart"/>
      <w:r w:rsidRPr="005019FC">
        <w:rPr>
          <w:rFonts w:ascii="Century Gothic" w:hAnsi="Century Gothic"/>
          <w:sz w:val="22"/>
          <w:szCs w:val="22"/>
        </w:rPr>
        <w:t>maths</w:t>
      </w:r>
      <w:proofErr w:type="spellEnd"/>
      <w:r w:rsidRPr="005019FC">
        <w:rPr>
          <w:rFonts w:ascii="Century Gothic" w:hAnsi="Century Gothic"/>
          <w:sz w:val="22"/>
          <w:szCs w:val="22"/>
        </w:rPr>
        <w:t xml:space="preserve"> and topic floor books to show collaborative learning across the rest of the week. Independent activities and other ‘wow’ observations are recorded on Tapestry. </w:t>
      </w:r>
    </w:p>
    <w:p w14:paraId="1E277FC3" w14:textId="77777777" w:rsidR="00012CEF" w:rsidRPr="005019FC" w:rsidRDefault="00012CEF">
      <w:pPr>
        <w:spacing w:after="120"/>
        <w:rPr>
          <w:rFonts w:ascii="Century Gothic" w:hAnsi="Century Gothic"/>
          <w:sz w:val="22"/>
          <w:szCs w:val="22"/>
        </w:rPr>
      </w:pPr>
    </w:p>
    <w:p w14:paraId="1E99920D" w14:textId="3262FCA6" w:rsidR="00B2759B" w:rsidRPr="005019FC" w:rsidRDefault="00BB3F0E">
      <w:pPr>
        <w:spacing w:after="120"/>
        <w:rPr>
          <w:rFonts w:ascii="Century Gothic" w:hAnsi="Century Gothic"/>
          <w:sz w:val="22"/>
          <w:szCs w:val="22"/>
        </w:rPr>
      </w:pPr>
      <w:bookmarkStart w:id="10" w:name="_Hlk204345741"/>
      <w:r w:rsidRPr="005019FC">
        <w:rPr>
          <w:rFonts w:ascii="Century Gothic" w:hAnsi="Century Gothic"/>
          <w:sz w:val="22"/>
          <w:szCs w:val="22"/>
        </w:rPr>
        <w:t>Within the first 6 weeks that</w:t>
      </w:r>
      <w:r w:rsidRPr="005019FC">
        <w:rPr>
          <w:rFonts w:ascii="Century Gothic" w:hAnsi="Century Gothic"/>
          <w:b/>
          <w:bCs/>
          <w:sz w:val="22"/>
          <w:szCs w:val="22"/>
        </w:rPr>
        <w:t xml:space="preserve"> </w:t>
      </w:r>
      <w:r w:rsidRPr="005019FC">
        <w:rPr>
          <w:rFonts w:ascii="Century Gothic" w:hAnsi="Century Gothic"/>
          <w:sz w:val="22"/>
          <w:szCs w:val="22"/>
        </w:rPr>
        <w:t>a child</w:t>
      </w:r>
      <w:r w:rsidR="00012CEF" w:rsidRPr="005019FC">
        <w:rPr>
          <w:rFonts w:ascii="Century Gothic" w:hAnsi="Century Gothic"/>
          <w:b/>
          <w:bCs/>
          <w:sz w:val="22"/>
          <w:szCs w:val="22"/>
        </w:rPr>
        <w:t xml:space="preserve"> starts R</w:t>
      </w:r>
      <w:r w:rsidRPr="005019FC">
        <w:rPr>
          <w:rFonts w:ascii="Century Gothic" w:hAnsi="Century Gothic"/>
          <w:b/>
          <w:bCs/>
          <w:sz w:val="22"/>
          <w:szCs w:val="22"/>
        </w:rPr>
        <w:t>eception</w:t>
      </w:r>
      <w:r w:rsidRPr="005019FC">
        <w:rPr>
          <w:rFonts w:ascii="Century Gothic" w:hAnsi="Century Gothic"/>
          <w:sz w:val="22"/>
          <w:szCs w:val="22"/>
        </w:rPr>
        <w:t xml:space="preserve">, staff will administer the reception baseline assessment (RBA). </w:t>
      </w:r>
      <w:r w:rsidR="00D748BD" w:rsidRPr="005019FC">
        <w:rPr>
          <w:rFonts w:ascii="Century Gothic" w:hAnsi="Century Gothic"/>
          <w:sz w:val="22"/>
          <w:szCs w:val="22"/>
        </w:rPr>
        <w:t>[</w:t>
      </w:r>
      <w:r w:rsidR="00847B74" w:rsidRPr="005019FC">
        <w:rPr>
          <w:rFonts w:ascii="Century Gothic" w:hAnsi="Century Gothic"/>
          <w:sz w:val="22"/>
          <w:szCs w:val="22"/>
        </w:rPr>
        <w:t>T</w:t>
      </w:r>
      <w:r w:rsidR="00D748BD" w:rsidRPr="005019FC">
        <w:rPr>
          <w:rFonts w:ascii="Century Gothic" w:hAnsi="Century Gothic"/>
          <w:sz w:val="22"/>
          <w:szCs w:val="22"/>
        </w:rPr>
        <w:t>he requirements for the RBA are set out in Annex B of EYFS statutory framework]</w:t>
      </w:r>
    </w:p>
    <w:bookmarkEnd w:id="10"/>
    <w:p w14:paraId="0484AF74" w14:textId="2A545058" w:rsidR="00B2759B" w:rsidRPr="005019FC" w:rsidRDefault="006843E9">
      <w:pPr>
        <w:spacing w:after="120"/>
        <w:rPr>
          <w:rFonts w:ascii="Century Gothic" w:hAnsi="Century Gothic"/>
          <w:sz w:val="22"/>
          <w:szCs w:val="22"/>
        </w:rPr>
      </w:pPr>
      <w:r w:rsidRPr="005019FC">
        <w:rPr>
          <w:rFonts w:ascii="Century Gothic" w:hAnsi="Century Gothic"/>
          <w:sz w:val="22"/>
          <w:szCs w:val="22"/>
        </w:rPr>
        <w:t>In t</w:t>
      </w:r>
      <w:r w:rsidR="00BB3F0E" w:rsidRPr="005019FC">
        <w:rPr>
          <w:rFonts w:ascii="Century Gothic" w:hAnsi="Century Gothic"/>
          <w:sz w:val="22"/>
          <w:szCs w:val="22"/>
        </w:rPr>
        <w:t>he</w:t>
      </w:r>
      <w:r w:rsidR="00D748BD" w:rsidRPr="005019FC">
        <w:rPr>
          <w:rFonts w:ascii="Century Gothic" w:hAnsi="Century Gothic"/>
          <w:sz w:val="22"/>
          <w:szCs w:val="22"/>
        </w:rPr>
        <w:t xml:space="preserve"> final term of the academic year in which the child reaches age </w:t>
      </w:r>
      <w:r w:rsidR="009F4FA4" w:rsidRPr="005019FC">
        <w:rPr>
          <w:rFonts w:ascii="Century Gothic" w:hAnsi="Century Gothic"/>
          <w:sz w:val="22"/>
          <w:szCs w:val="22"/>
        </w:rPr>
        <w:t>5</w:t>
      </w:r>
      <w:r w:rsidR="00BB3F0E" w:rsidRPr="005019FC">
        <w:rPr>
          <w:rFonts w:ascii="Century Gothic" w:hAnsi="Century Gothic"/>
          <w:sz w:val="22"/>
          <w:szCs w:val="22"/>
        </w:rPr>
        <w:t>, staff complete the EYFS profile for each child</w:t>
      </w:r>
      <w:r w:rsidR="008A4D85" w:rsidRPr="005019FC">
        <w:rPr>
          <w:rFonts w:ascii="Century Gothic" w:hAnsi="Century Gothic"/>
          <w:sz w:val="22"/>
          <w:szCs w:val="22"/>
        </w:rPr>
        <w:t xml:space="preserve"> (before 30 June in that term)</w:t>
      </w:r>
      <w:r w:rsidR="00BB3F0E" w:rsidRPr="005019FC">
        <w:rPr>
          <w:rFonts w:ascii="Century Gothic" w:hAnsi="Century Gothic"/>
          <w:sz w:val="22"/>
          <w:szCs w:val="22"/>
        </w:rPr>
        <w:t xml:space="preserve">. </w:t>
      </w:r>
      <w:r w:rsidR="002709D2" w:rsidRPr="005019FC">
        <w:rPr>
          <w:rFonts w:ascii="Century Gothic" w:hAnsi="Century Gothic"/>
          <w:sz w:val="22"/>
          <w:szCs w:val="22"/>
        </w:rPr>
        <w:t>Each child is</w:t>
      </w:r>
      <w:r w:rsidR="00BB3F0E" w:rsidRPr="005019FC">
        <w:rPr>
          <w:rFonts w:ascii="Century Gothic" w:hAnsi="Century Gothic"/>
          <w:sz w:val="22"/>
          <w:szCs w:val="22"/>
        </w:rPr>
        <w:t xml:space="preserve"> assessed against the 17 early learning goals, indicating whether they are:</w:t>
      </w:r>
    </w:p>
    <w:p w14:paraId="714BA77D" w14:textId="77777777" w:rsidR="00B2759B" w:rsidRPr="005019FC" w:rsidRDefault="00BB3F0E">
      <w:pPr>
        <w:numPr>
          <w:ilvl w:val="0"/>
          <w:numId w:val="4"/>
        </w:numPr>
        <w:spacing w:after="120"/>
        <w:ind w:left="907" w:hanging="256"/>
        <w:rPr>
          <w:rFonts w:ascii="Century Gothic" w:eastAsia="Times New Roman" w:hAnsi="Century Gothic" w:cs="Times New Roman"/>
          <w:sz w:val="22"/>
          <w:szCs w:val="22"/>
        </w:rPr>
      </w:pPr>
      <w:r w:rsidRPr="005019FC">
        <w:rPr>
          <w:rFonts w:ascii="Century Gothic" w:hAnsi="Century Gothic"/>
          <w:sz w:val="22"/>
          <w:szCs w:val="22"/>
        </w:rPr>
        <w:t>Meeting expected levels of development</w:t>
      </w:r>
    </w:p>
    <w:p w14:paraId="7E656902" w14:textId="77777777" w:rsidR="00B2759B" w:rsidRPr="005019FC" w:rsidRDefault="00BB3F0E">
      <w:pPr>
        <w:numPr>
          <w:ilvl w:val="0"/>
          <w:numId w:val="4"/>
        </w:numPr>
        <w:spacing w:after="120"/>
        <w:ind w:left="907" w:hanging="256"/>
        <w:rPr>
          <w:rFonts w:ascii="Century Gothic" w:eastAsia="Times New Roman" w:hAnsi="Century Gothic" w:cs="Times New Roman"/>
          <w:sz w:val="22"/>
          <w:szCs w:val="22"/>
        </w:rPr>
      </w:pPr>
      <w:r w:rsidRPr="005019FC">
        <w:rPr>
          <w:rFonts w:ascii="Century Gothic" w:hAnsi="Century Gothic"/>
          <w:sz w:val="22"/>
          <w:szCs w:val="22"/>
        </w:rPr>
        <w:t>Not yet reaching expected levels (‘emerging’)</w:t>
      </w:r>
    </w:p>
    <w:p w14:paraId="77123636" w14:textId="03CD326E" w:rsidR="008A4D85" w:rsidRPr="005019FC" w:rsidRDefault="005E0F23" w:rsidP="008A4D85">
      <w:pPr>
        <w:spacing w:after="120"/>
        <w:rPr>
          <w:rFonts w:ascii="Century Gothic" w:eastAsia="Times New Roman" w:hAnsi="Century Gothic" w:cs="Times New Roman"/>
          <w:sz w:val="22"/>
          <w:szCs w:val="22"/>
        </w:rPr>
      </w:pPr>
      <w:r w:rsidRPr="005019FC">
        <w:rPr>
          <w:rFonts w:ascii="Century Gothic" w:hAnsi="Century Gothic"/>
          <w:sz w:val="22"/>
          <w:szCs w:val="22"/>
        </w:rPr>
        <w:t>We share t</w:t>
      </w:r>
      <w:r w:rsidR="008A4D85" w:rsidRPr="005019FC">
        <w:rPr>
          <w:rFonts w:ascii="Century Gothic" w:hAnsi="Century Gothic"/>
          <w:sz w:val="22"/>
          <w:szCs w:val="22"/>
        </w:rPr>
        <w:t>he EYFS profile</w:t>
      </w:r>
      <w:r w:rsidR="00DB5800" w:rsidRPr="005019FC">
        <w:rPr>
          <w:rFonts w:ascii="Century Gothic" w:hAnsi="Century Gothic"/>
          <w:sz w:val="22"/>
          <w:szCs w:val="22"/>
        </w:rPr>
        <w:t xml:space="preserve"> with</w:t>
      </w:r>
      <w:r w:rsidR="008A4D85" w:rsidRPr="005019FC">
        <w:rPr>
          <w:rFonts w:ascii="Century Gothic" w:hAnsi="Century Gothic"/>
          <w:sz w:val="22"/>
          <w:szCs w:val="22"/>
        </w:rPr>
        <w:t xml:space="preserve"> the child’s </w:t>
      </w:r>
      <w:r w:rsidR="00A876DF" w:rsidRPr="005019FC">
        <w:rPr>
          <w:rFonts w:ascii="Century Gothic" w:hAnsi="Century Gothic"/>
          <w:sz w:val="22"/>
          <w:szCs w:val="22"/>
        </w:rPr>
        <w:t xml:space="preserve">year 1 teacher. This helps to </w:t>
      </w:r>
      <w:r w:rsidR="008A4D85" w:rsidRPr="005019FC">
        <w:rPr>
          <w:rFonts w:ascii="Century Gothic" w:hAnsi="Century Gothic"/>
          <w:sz w:val="22"/>
          <w:szCs w:val="22"/>
        </w:rPr>
        <w:t xml:space="preserve">form a discussion between reception and year 1 teachers about </w:t>
      </w:r>
      <w:r w:rsidR="00D061E7" w:rsidRPr="005019FC">
        <w:rPr>
          <w:rFonts w:ascii="Century Gothic" w:hAnsi="Century Gothic"/>
          <w:sz w:val="22"/>
          <w:szCs w:val="22"/>
        </w:rPr>
        <w:t>the</w:t>
      </w:r>
      <w:r w:rsidR="008A4D85" w:rsidRPr="005019FC">
        <w:rPr>
          <w:rFonts w:ascii="Century Gothic" w:hAnsi="Century Gothic"/>
          <w:sz w:val="22"/>
          <w:szCs w:val="22"/>
        </w:rPr>
        <w:t xml:space="preserve"> child’s stage of development and learning needs</w:t>
      </w:r>
      <w:r w:rsidR="00D061E7" w:rsidRPr="005019FC">
        <w:rPr>
          <w:rFonts w:ascii="Century Gothic" w:hAnsi="Century Gothic"/>
          <w:sz w:val="22"/>
          <w:szCs w:val="22"/>
        </w:rPr>
        <w:t xml:space="preserve">, and helps with </w:t>
      </w:r>
      <w:r w:rsidR="008A4D85" w:rsidRPr="005019FC">
        <w:rPr>
          <w:rFonts w:ascii="Century Gothic" w:hAnsi="Century Gothic"/>
          <w:sz w:val="22"/>
          <w:szCs w:val="22"/>
        </w:rPr>
        <w:t xml:space="preserve">planning activities in year 1. </w:t>
      </w:r>
    </w:p>
    <w:p w14:paraId="137A62A6" w14:textId="40503499" w:rsidR="00B2759B" w:rsidRPr="005019FC" w:rsidRDefault="00BB3F0E">
      <w:pPr>
        <w:spacing w:after="120"/>
        <w:rPr>
          <w:rFonts w:ascii="Century Gothic" w:hAnsi="Century Gothic"/>
          <w:color w:val="FF0000"/>
          <w:sz w:val="22"/>
          <w:szCs w:val="22"/>
        </w:rPr>
      </w:pPr>
      <w:r w:rsidRPr="005019FC">
        <w:rPr>
          <w:rFonts w:ascii="Century Gothic" w:hAnsi="Century Gothic"/>
          <w:sz w:val="22"/>
          <w:szCs w:val="22"/>
        </w:rPr>
        <w:t>The school shares the results of each child’s ‘progress check’ and EYFS profile wi</w:t>
      </w:r>
      <w:r w:rsidR="00BF7043" w:rsidRPr="005019FC">
        <w:rPr>
          <w:rFonts w:ascii="Century Gothic" w:hAnsi="Century Gothic"/>
          <w:sz w:val="22"/>
          <w:szCs w:val="22"/>
        </w:rPr>
        <w:t xml:space="preserve">th their parents and/or carers (statements from a child’s baseline assessment can be shared upon request). </w:t>
      </w:r>
    </w:p>
    <w:p w14:paraId="6FF83A92" w14:textId="3E246DFD" w:rsidR="008A4D85" w:rsidRPr="005019FC" w:rsidRDefault="008A4D85">
      <w:pPr>
        <w:spacing w:after="120"/>
        <w:rPr>
          <w:rFonts w:ascii="Century Gothic" w:hAnsi="Century Gothic"/>
          <w:color w:val="FF0000"/>
          <w:sz w:val="22"/>
          <w:szCs w:val="22"/>
        </w:rPr>
      </w:pPr>
      <w:r w:rsidRPr="005019FC">
        <w:rPr>
          <w:rFonts w:ascii="Century Gothic" w:hAnsi="Century Gothic"/>
          <w:sz w:val="22"/>
          <w:szCs w:val="22"/>
        </w:rPr>
        <w:t>In exceptional circumstances, after discussion and only in agreement with parents and/or carers</w:t>
      </w:r>
      <w:r w:rsidR="00BF7043" w:rsidRPr="005019FC">
        <w:rPr>
          <w:rFonts w:ascii="Century Gothic" w:hAnsi="Century Gothic"/>
          <w:sz w:val="22"/>
          <w:szCs w:val="22"/>
        </w:rPr>
        <w:t xml:space="preserve"> and other </w:t>
      </w:r>
      <w:proofErr w:type="spellStart"/>
      <w:r w:rsidR="00BF7043" w:rsidRPr="005019FC">
        <w:rPr>
          <w:rFonts w:ascii="Century Gothic" w:hAnsi="Century Gothic"/>
          <w:sz w:val="22"/>
          <w:szCs w:val="22"/>
        </w:rPr>
        <w:t>profressionals</w:t>
      </w:r>
      <w:proofErr w:type="spellEnd"/>
      <w:r w:rsidRPr="005019FC">
        <w:rPr>
          <w:rFonts w:ascii="Century Gothic" w:hAnsi="Century Gothic"/>
          <w:sz w:val="22"/>
          <w:szCs w:val="22"/>
        </w:rPr>
        <w:t xml:space="preserve">, a child might </w:t>
      </w:r>
      <w:r w:rsidR="0050789D" w:rsidRPr="005019FC">
        <w:rPr>
          <w:rFonts w:ascii="Century Gothic" w:hAnsi="Century Gothic"/>
          <w:sz w:val="22"/>
          <w:szCs w:val="22"/>
        </w:rPr>
        <w:t>stay</w:t>
      </w:r>
      <w:r w:rsidRPr="005019FC">
        <w:rPr>
          <w:rFonts w:ascii="Century Gothic" w:hAnsi="Century Gothic"/>
          <w:sz w:val="22"/>
          <w:szCs w:val="22"/>
        </w:rPr>
        <w:t xml:space="preserve"> in EYFS provision beyond the end of the academic year in which they </w:t>
      </w:r>
      <w:r w:rsidR="009F125C" w:rsidRPr="005019FC">
        <w:rPr>
          <w:rFonts w:ascii="Century Gothic" w:hAnsi="Century Gothic"/>
          <w:sz w:val="22"/>
          <w:szCs w:val="22"/>
        </w:rPr>
        <w:t>turn</w:t>
      </w:r>
      <w:r w:rsidRPr="005019FC">
        <w:rPr>
          <w:rFonts w:ascii="Century Gothic" w:hAnsi="Century Gothic"/>
          <w:sz w:val="22"/>
          <w:szCs w:val="22"/>
        </w:rPr>
        <w:t xml:space="preserve"> 5. In these exceptional cases, </w:t>
      </w:r>
      <w:r w:rsidR="0050789D" w:rsidRPr="005019FC">
        <w:rPr>
          <w:rFonts w:ascii="Century Gothic" w:hAnsi="Century Gothic"/>
          <w:sz w:val="22"/>
          <w:szCs w:val="22"/>
        </w:rPr>
        <w:t xml:space="preserve">we will continue to </w:t>
      </w:r>
      <w:r w:rsidRPr="005019FC">
        <w:rPr>
          <w:rFonts w:ascii="Century Gothic" w:hAnsi="Century Gothic"/>
          <w:sz w:val="22"/>
          <w:szCs w:val="22"/>
        </w:rPr>
        <w:t>assess</w:t>
      </w:r>
      <w:r w:rsidR="00AC0F15" w:rsidRPr="005019FC">
        <w:rPr>
          <w:rFonts w:ascii="Century Gothic" w:hAnsi="Century Gothic"/>
          <w:sz w:val="22"/>
          <w:szCs w:val="22"/>
        </w:rPr>
        <w:t xml:space="preserve"> the child </w:t>
      </w:r>
      <w:r w:rsidRPr="005019FC">
        <w:rPr>
          <w:rFonts w:ascii="Century Gothic" w:hAnsi="Century Gothic"/>
          <w:sz w:val="22"/>
          <w:szCs w:val="22"/>
        </w:rPr>
        <w:t>throughout the</w:t>
      </w:r>
      <w:r w:rsidR="00AC0F15" w:rsidRPr="005019FC">
        <w:rPr>
          <w:rFonts w:ascii="Century Gothic" w:hAnsi="Century Gothic"/>
          <w:sz w:val="22"/>
          <w:szCs w:val="22"/>
        </w:rPr>
        <w:t xml:space="preserve">ir time in </w:t>
      </w:r>
      <w:r w:rsidRPr="005019FC">
        <w:rPr>
          <w:rFonts w:ascii="Century Gothic" w:hAnsi="Century Gothic"/>
          <w:sz w:val="22"/>
          <w:szCs w:val="22"/>
        </w:rPr>
        <w:t xml:space="preserve">EYFS provision and </w:t>
      </w:r>
      <w:r w:rsidR="00AC0F15" w:rsidRPr="005019FC">
        <w:rPr>
          <w:rFonts w:ascii="Century Gothic" w:hAnsi="Century Gothic"/>
          <w:sz w:val="22"/>
          <w:szCs w:val="22"/>
        </w:rPr>
        <w:t xml:space="preserve">complete </w:t>
      </w:r>
      <w:r w:rsidRPr="005019FC">
        <w:rPr>
          <w:rFonts w:ascii="Century Gothic" w:hAnsi="Century Gothic"/>
          <w:sz w:val="22"/>
          <w:szCs w:val="22"/>
        </w:rPr>
        <w:t>the</w:t>
      </w:r>
      <w:r w:rsidR="00AC0F15" w:rsidRPr="005019FC">
        <w:rPr>
          <w:rFonts w:ascii="Century Gothic" w:hAnsi="Century Gothic"/>
          <w:sz w:val="22"/>
          <w:szCs w:val="22"/>
        </w:rPr>
        <w:t>ir</w:t>
      </w:r>
      <w:r w:rsidRPr="005019FC">
        <w:rPr>
          <w:rFonts w:ascii="Century Gothic" w:hAnsi="Century Gothic"/>
          <w:sz w:val="22"/>
          <w:szCs w:val="22"/>
        </w:rPr>
        <w:t xml:space="preserve"> profile at the end of the year before </w:t>
      </w:r>
      <w:r w:rsidR="00AC0F15" w:rsidRPr="005019FC">
        <w:rPr>
          <w:rFonts w:ascii="Century Gothic" w:hAnsi="Century Gothic"/>
          <w:sz w:val="22"/>
          <w:szCs w:val="22"/>
        </w:rPr>
        <w:t>they move</w:t>
      </w:r>
      <w:r w:rsidR="00BF7043" w:rsidRPr="005019FC">
        <w:rPr>
          <w:rFonts w:ascii="Century Gothic" w:hAnsi="Century Gothic"/>
          <w:sz w:val="22"/>
          <w:szCs w:val="22"/>
        </w:rPr>
        <w:t xml:space="preserve"> into year 1.</w:t>
      </w:r>
    </w:p>
    <w:p w14:paraId="4D8D34EA" w14:textId="75CA281E" w:rsidR="00B2759B" w:rsidRPr="005019FC" w:rsidRDefault="00BB3F0E">
      <w:pPr>
        <w:spacing w:after="120"/>
        <w:rPr>
          <w:rFonts w:ascii="Century Gothic" w:hAnsi="Century Gothic"/>
          <w:sz w:val="22"/>
          <w:szCs w:val="22"/>
        </w:rPr>
      </w:pPr>
      <w:r w:rsidRPr="005019FC">
        <w:rPr>
          <w:rFonts w:ascii="Century Gothic" w:hAnsi="Century Gothic"/>
          <w:sz w:val="22"/>
          <w:szCs w:val="22"/>
        </w:rPr>
        <w:t>The profile is moderated internally and in partnership with other local schools</w:t>
      </w:r>
      <w:r w:rsidR="00012CEF" w:rsidRPr="005019FC">
        <w:rPr>
          <w:rFonts w:ascii="Century Gothic" w:hAnsi="Century Gothic"/>
          <w:sz w:val="22"/>
          <w:szCs w:val="22"/>
        </w:rPr>
        <w:t xml:space="preserve"> that form the M</w:t>
      </w:r>
      <w:r w:rsidR="00A876DF" w:rsidRPr="005019FC">
        <w:rPr>
          <w:rFonts w:ascii="Century Gothic" w:hAnsi="Century Gothic"/>
          <w:sz w:val="22"/>
          <w:szCs w:val="22"/>
        </w:rPr>
        <w:t xml:space="preserve">ulti </w:t>
      </w:r>
      <w:r w:rsidR="00012CEF" w:rsidRPr="005019FC">
        <w:rPr>
          <w:rFonts w:ascii="Century Gothic" w:hAnsi="Century Gothic"/>
          <w:sz w:val="22"/>
          <w:szCs w:val="22"/>
        </w:rPr>
        <w:t>A</w:t>
      </w:r>
      <w:r w:rsidR="00A876DF" w:rsidRPr="005019FC">
        <w:rPr>
          <w:rFonts w:ascii="Century Gothic" w:hAnsi="Century Gothic"/>
          <w:sz w:val="22"/>
          <w:szCs w:val="22"/>
        </w:rPr>
        <w:t xml:space="preserve">cademy </w:t>
      </w:r>
      <w:r w:rsidR="00012CEF" w:rsidRPr="005019FC">
        <w:rPr>
          <w:rFonts w:ascii="Century Gothic" w:hAnsi="Century Gothic"/>
          <w:sz w:val="22"/>
          <w:szCs w:val="22"/>
        </w:rPr>
        <w:t>T</w:t>
      </w:r>
      <w:r w:rsidR="00A876DF" w:rsidRPr="005019FC">
        <w:rPr>
          <w:rFonts w:ascii="Century Gothic" w:hAnsi="Century Gothic"/>
          <w:sz w:val="22"/>
          <w:szCs w:val="22"/>
        </w:rPr>
        <w:t>rust (MAT)</w:t>
      </w:r>
      <w:r w:rsidRPr="005019FC">
        <w:rPr>
          <w:rFonts w:ascii="Century Gothic" w:hAnsi="Century Gothic"/>
          <w:sz w:val="22"/>
          <w:szCs w:val="22"/>
        </w:rPr>
        <w:t xml:space="preserve">, to ensure consistent assessment judgements. </w:t>
      </w:r>
      <w:r w:rsidR="00455F4B" w:rsidRPr="005019FC">
        <w:rPr>
          <w:rFonts w:ascii="Century Gothic" w:hAnsi="Century Gothic"/>
          <w:sz w:val="22"/>
          <w:szCs w:val="22"/>
        </w:rPr>
        <w:t xml:space="preserve">We submit </w:t>
      </w:r>
      <w:r w:rsidRPr="005019FC">
        <w:rPr>
          <w:rFonts w:ascii="Century Gothic" w:hAnsi="Century Gothic"/>
          <w:sz w:val="22"/>
          <w:szCs w:val="22"/>
        </w:rPr>
        <w:t>EYFS profile data to the local authority</w:t>
      </w:r>
      <w:r w:rsidR="009F4FA4" w:rsidRPr="005019FC">
        <w:rPr>
          <w:rFonts w:ascii="Century Gothic" w:hAnsi="Century Gothic"/>
          <w:sz w:val="22"/>
          <w:szCs w:val="22"/>
        </w:rPr>
        <w:t xml:space="preserve"> on</w:t>
      </w:r>
      <w:r w:rsidR="008A4D85" w:rsidRPr="005019FC">
        <w:rPr>
          <w:rFonts w:ascii="Century Gothic" w:hAnsi="Century Gothic"/>
          <w:sz w:val="22"/>
          <w:szCs w:val="22"/>
        </w:rPr>
        <w:t xml:space="preserve"> request</w:t>
      </w:r>
      <w:r w:rsidRPr="005019FC">
        <w:rPr>
          <w:rFonts w:ascii="Century Gothic" w:hAnsi="Century Gothic"/>
          <w:sz w:val="22"/>
          <w:szCs w:val="22"/>
        </w:rPr>
        <w:t xml:space="preserve">. </w:t>
      </w:r>
    </w:p>
    <w:p w14:paraId="677207EC" w14:textId="77777777" w:rsidR="005E0A85" w:rsidRDefault="005E0A85">
      <w:pPr>
        <w:spacing w:after="120"/>
        <w:rPr>
          <w:rFonts w:ascii="Century Gothic" w:hAnsi="Century Gothic"/>
          <w:sz w:val="22"/>
          <w:szCs w:val="22"/>
        </w:rPr>
      </w:pPr>
    </w:p>
    <w:p w14:paraId="651AFC9C" w14:textId="77777777" w:rsidR="005019FC" w:rsidRDefault="005019FC">
      <w:pPr>
        <w:spacing w:after="120"/>
        <w:rPr>
          <w:rFonts w:ascii="Century Gothic" w:hAnsi="Century Gothic"/>
          <w:sz w:val="22"/>
          <w:szCs w:val="22"/>
        </w:rPr>
      </w:pPr>
    </w:p>
    <w:p w14:paraId="2C5D6787" w14:textId="77777777" w:rsidR="005019FC" w:rsidRDefault="005019FC">
      <w:pPr>
        <w:spacing w:after="120"/>
        <w:rPr>
          <w:rFonts w:ascii="Century Gothic" w:hAnsi="Century Gothic"/>
          <w:sz w:val="22"/>
          <w:szCs w:val="22"/>
        </w:rPr>
      </w:pPr>
    </w:p>
    <w:p w14:paraId="0B89AA9B" w14:textId="77777777" w:rsidR="005019FC" w:rsidRPr="005019FC" w:rsidRDefault="005019FC">
      <w:pPr>
        <w:spacing w:after="120"/>
        <w:rPr>
          <w:rFonts w:ascii="Century Gothic" w:hAnsi="Century Gothic"/>
          <w:sz w:val="22"/>
          <w:szCs w:val="22"/>
        </w:rPr>
      </w:pPr>
    </w:p>
    <w:p w14:paraId="3D33E5C6" w14:textId="77777777" w:rsidR="00B2759B" w:rsidRPr="005019FC" w:rsidRDefault="00BB3F0E">
      <w:pPr>
        <w:pStyle w:val="Heading1"/>
        <w:keepNext w:val="0"/>
        <w:keepLines w:val="0"/>
        <w:spacing w:before="120" w:after="120"/>
        <w:rPr>
          <w:rFonts w:ascii="Century Gothic" w:hAnsi="Century Gothic"/>
          <w:color w:val="0070C0"/>
          <w:sz w:val="22"/>
          <w:szCs w:val="22"/>
        </w:rPr>
      </w:pPr>
      <w:bookmarkStart w:id="11" w:name="_Toc494184737"/>
      <w:bookmarkStart w:id="12" w:name="_Toc203655439"/>
      <w:bookmarkStart w:id="13" w:name="_Toc205284012"/>
      <w:r w:rsidRPr="005019FC">
        <w:rPr>
          <w:rFonts w:ascii="Century Gothic" w:eastAsia="Arial" w:hAnsi="Century Gothic" w:cs="Arial"/>
          <w:color w:val="0070C0"/>
          <w:sz w:val="22"/>
          <w:szCs w:val="22"/>
        </w:rPr>
        <w:lastRenderedPageBreak/>
        <w:t>6. Working with parents</w:t>
      </w:r>
      <w:bookmarkEnd w:id="11"/>
      <w:r w:rsidRPr="005019FC">
        <w:rPr>
          <w:rFonts w:ascii="Century Gothic" w:eastAsia="Arial" w:hAnsi="Century Gothic" w:cs="Arial"/>
          <w:color w:val="0070C0"/>
          <w:sz w:val="22"/>
          <w:szCs w:val="22"/>
        </w:rPr>
        <w:t xml:space="preserve"> and carers</w:t>
      </w:r>
      <w:bookmarkEnd w:id="12"/>
      <w:bookmarkEnd w:id="13"/>
    </w:p>
    <w:p w14:paraId="4E143E6E" w14:textId="4B1F0D33" w:rsidR="00012CEF" w:rsidRPr="005019FC" w:rsidRDefault="00BB3F0E" w:rsidP="00012CEF">
      <w:pPr>
        <w:spacing w:after="120"/>
        <w:rPr>
          <w:rFonts w:ascii="Century Gothic" w:hAnsi="Century Gothic"/>
          <w:sz w:val="22"/>
          <w:szCs w:val="22"/>
        </w:rPr>
      </w:pPr>
      <w:r w:rsidRPr="005019FC">
        <w:rPr>
          <w:rFonts w:ascii="Century Gothic" w:hAnsi="Century Gothic"/>
          <w:sz w:val="22"/>
          <w:szCs w:val="22"/>
        </w:rPr>
        <w:t xml:space="preserve">We </w:t>
      </w:r>
      <w:proofErr w:type="spellStart"/>
      <w:r w:rsidRPr="005019FC">
        <w:rPr>
          <w:rFonts w:ascii="Century Gothic" w:hAnsi="Century Gothic"/>
          <w:sz w:val="22"/>
          <w:szCs w:val="22"/>
        </w:rPr>
        <w:t>recognise</w:t>
      </w:r>
      <w:proofErr w:type="spellEnd"/>
      <w:r w:rsidRPr="005019FC">
        <w:rPr>
          <w:rFonts w:ascii="Century Gothic" w:hAnsi="Century Gothic"/>
          <w:sz w:val="22"/>
          <w:szCs w:val="22"/>
        </w:rPr>
        <w:t xml:space="preserve"> that children learn and develop well when there’s a strong partnership between </w:t>
      </w:r>
      <w:r w:rsidR="0089051F" w:rsidRPr="005019FC">
        <w:rPr>
          <w:rFonts w:ascii="Century Gothic" w:hAnsi="Century Gothic"/>
          <w:sz w:val="22"/>
          <w:szCs w:val="22"/>
        </w:rPr>
        <w:t xml:space="preserve">our </w:t>
      </w:r>
      <w:r w:rsidRPr="005019FC">
        <w:rPr>
          <w:rFonts w:ascii="Century Gothic" w:hAnsi="Century Gothic"/>
          <w:sz w:val="22"/>
          <w:szCs w:val="22"/>
        </w:rPr>
        <w:t xml:space="preserve">staff and </w:t>
      </w:r>
      <w:r w:rsidR="00A026B5" w:rsidRPr="005019FC">
        <w:rPr>
          <w:rFonts w:ascii="Century Gothic" w:hAnsi="Century Gothic"/>
          <w:sz w:val="22"/>
          <w:szCs w:val="22"/>
        </w:rPr>
        <w:t>each</w:t>
      </w:r>
      <w:r w:rsidRPr="005019FC">
        <w:rPr>
          <w:rFonts w:ascii="Century Gothic" w:hAnsi="Century Gothic"/>
          <w:sz w:val="22"/>
          <w:szCs w:val="22"/>
        </w:rPr>
        <w:t xml:space="preserve"> child’s parents and/or carers.</w:t>
      </w:r>
      <w:r w:rsidR="00012CEF" w:rsidRPr="005019FC">
        <w:rPr>
          <w:rFonts w:ascii="Century Gothic" w:hAnsi="Century Gothic"/>
          <w:sz w:val="22"/>
          <w:szCs w:val="22"/>
        </w:rPr>
        <w:t xml:space="preserve"> As children’s learning begins at home and we value the contribution families make towards their child’s education.</w:t>
      </w:r>
    </w:p>
    <w:p w14:paraId="79ABD248" w14:textId="77777777" w:rsidR="00012CEF" w:rsidRPr="005019FC" w:rsidRDefault="00012CEF" w:rsidP="00012CEF">
      <w:pPr>
        <w:jc w:val="both"/>
        <w:rPr>
          <w:rFonts w:ascii="Century Gothic" w:hAnsi="Century Gothic"/>
          <w:sz w:val="22"/>
          <w:szCs w:val="22"/>
        </w:rPr>
      </w:pPr>
      <w:r w:rsidRPr="005019FC">
        <w:rPr>
          <w:rFonts w:ascii="Century Gothic" w:hAnsi="Century Gothic"/>
          <w:sz w:val="22"/>
          <w:szCs w:val="22"/>
        </w:rPr>
        <w:t>We seek to develop an effective partnership with parents/carers through:</w:t>
      </w:r>
    </w:p>
    <w:p w14:paraId="4FAF0991" w14:textId="77777777" w:rsidR="00012CEF" w:rsidRPr="005019FC" w:rsidRDefault="00012CEF" w:rsidP="00012CEF">
      <w:pPr>
        <w:ind w:left="284"/>
        <w:jc w:val="both"/>
        <w:rPr>
          <w:rFonts w:ascii="Century Gothic" w:hAnsi="Century Gothic"/>
          <w:sz w:val="22"/>
          <w:szCs w:val="22"/>
        </w:rPr>
      </w:pPr>
    </w:p>
    <w:p w14:paraId="090EF1CC" w14:textId="77777777" w:rsidR="00012CEF" w:rsidRPr="005019FC" w:rsidRDefault="00012CEF" w:rsidP="00012CEF">
      <w:pPr>
        <w:numPr>
          <w:ilvl w:val="0"/>
          <w:numId w:val="28"/>
        </w:numPr>
        <w:tabs>
          <w:tab w:val="clear" w:pos="795"/>
          <w:tab w:val="left" w:pos="180"/>
          <w:tab w:val="num" w:pos="450"/>
        </w:tabs>
        <w:ind w:left="450" w:hanging="270"/>
        <w:jc w:val="both"/>
        <w:rPr>
          <w:rFonts w:ascii="Century Gothic" w:hAnsi="Century Gothic"/>
          <w:sz w:val="22"/>
          <w:szCs w:val="22"/>
        </w:rPr>
      </w:pPr>
      <w:r w:rsidRPr="005019FC">
        <w:rPr>
          <w:rFonts w:ascii="Century Gothic" w:hAnsi="Century Gothic"/>
          <w:sz w:val="22"/>
          <w:szCs w:val="22"/>
        </w:rPr>
        <w:t>A key worker approach. Each team member is responsible for a specific number of children from the total group to act as a contact point for parents/carers.</w:t>
      </w:r>
    </w:p>
    <w:p w14:paraId="1D5EC4BA" w14:textId="77777777" w:rsidR="00012CEF" w:rsidRPr="005019FC" w:rsidRDefault="00012CEF" w:rsidP="00012CEF">
      <w:pPr>
        <w:numPr>
          <w:ilvl w:val="0"/>
          <w:numId w:val="28"/>
        </w:numPr>
        <w:tabs>
          <w:tab w:val="clear" w:pos="795"/>
          <w:tab w:val="left" w:pos="180"/>
          <w:tab w:val="num" w:pos="450"/>
        </w:tabs>
        <w:ind w:left="450" w:hanging="270"/>
        <w:jc w:val="both"/>
        <w:rPr>
          <w:rFonts w:ascii="Century Gothic" w:hAnsi="Century Gothic"/>
          <w:sz w:val="22"/>
          <w:szCs w:val="22"/>
        </w:rPr>
      </w:pPr>
      <w:r w:rsidRPr="005019FC">
        <w:rPr>
          <w:rFonts w:ascii="Century Gothic" w:hAnsi="Century Gothic"/>
          <w:sz w:val="22"/>
          <w:szCs w:val="22"/>
        </w:rPr>
        <w:t>In Reception the EYFS teacher is the Key person with support from the Teaching Assistant</w:t>
      </w:r>
    </w:p>
    <w:p w14:paraId="57ADCE17" w14:textId="77777777" w:rsidR="00012CEF" w:rsidRPr="005019FC" w:rsidRDefault="00012CEF" w:rsidP="00012CEF">
      <w:pPr>
        <w:numPr>
          <w:ilvl w:val="0"/>
          <w:numId w:val="28"/>
        </w:numPr>
        <w:tabs>
          <w:tab w:val="clear" w:pos="795"/>
          <w:tab w:val="left" w:pos="180"/>
          <w:tab w:val="num" w:pos="450"/>
        </w:tabs>
        <w:ind w:left="450" w:hanging="270"/>
        <w:jc w:val="both"/>
        <w:rPr>
          <w:rFonts w:ascii="Century Gothic" w:hAnsi="Century Gothic"/>
          <w:sz w:val="22"/>
          <w:szCs w:val="22"/>
        </w:rPr>
      </w:pPr>
      <w:r w:rsidRPr="005019FC">
        <w:rPr>
          <w:rFonts w:ascii="Century Gothic" w:hAnsi="Century Gothic"/>
          <w:sz w:val="22"/>
          <w:szCs w:val="22"/>
        </w:rPr>
        <w:t>Provide a professional, friendly atmosphere in which parents/carers feel comfortable to share concerns, feel welcome and valued.</w:t>
      </w:r>
    </w:p>
    <w:p w14:paraId="41C81CE0" w14:textId="77777777" w:rsidR="00012CEF" w:rsidRPr="005019FC" w:rsidRDefault="00012CEF" w:rsidP="00012CEF">
      <w:pPr>
        <w:numPr>
          <w:ilvl w:val="0"/>
          <w:numId w:val="28"/>
        </w:numPr>
        <w:tabs>
          <w:tab w:val="clear" w:pos="795"/>
          <w:tab w:val="left" w:pos="180"/>
          <w:tab w:val="num" w:pos="450"/>
        </w:tabs>
        <w:ind w:left="450" w:hanging="270"/>
        <w:jc w:val="both"/>
        <w:rPr>
          <w:rFonts w:ascii="Century Gothic" w:hAnsi="Century Gothic"/>
          <w:sz w:val="22"/>
          <w:szCs w:val="22"/>
        </w:rPr>
      </w:pPr>
      <w:r w:rsidRPr="005019FC">
        <w:rPr>
          <w:rFonts w:ascii="Century Gothic" w:hAnsi="Century Gothic"/>
          <w:sz w:val="22"/>
          <w:szCs w:val="22"/>
        </w:rPr>
        <w:t>Actively encouraging use of their knowledge and expertise to support learning.</w:t>
      </w:r>
    </w:p>
    <w:p w14:paraId="35089305" w14:textId="77777777" w:rsidR="00012CEF" w:rsidRPr="005019FC" w:rsidRDefault="00012CEF" w:rsidP="00012CEF">
      <w:pPr>
        <w:numPr>
          <w:ilvl w:val="0"/>
          <w:numId w:val="28"/>
        </w:numPr>
        <w:tabs>
          <w:tab w:val="clear" w:pos="795"/>
          <w:tab w:val="left" w:pos="180"/>
          <w:tab w:val="num" w:pos="450"/>
        </w:tabs>
        <w:ind w:left="450" w:hanging="270"/>
        <w:jc w:val="both"/>
        <w:rPr>
          <w:rFonts w:ascii="Century Gothic" w:hAnsi="Century Gothic"/>
          <w:sz w:val="22"/>
          <w:szCs w:val="22"/>
        </w:rPr>
      </w:pPr>
      <w:r w:rsidRPr="005019FC">
        <w:rPr>
          <w:rFonts w:ascii="Century Gothic" w:hAnsi="Century Gothic"/>
          <w:sz w:val="22"/>
          <w:szCs w:val="22"/>
        </w:rPr>
        <w:t xml:space="preserve">Sharing the curriculum with parents/carers through the use of a Knowledge </w:t>
      </w:r>
      <w:proofErr w:type="spellStart"/>
      <w:r w:rsidRPr="005019FC">
        <w:rPr>
          <w:rFonts w:ascii="Century Gothic" w:hAnsi="Century Gothic"/>
          <w:sz w:val="22"/>
          <w:szCs w:val="22"/>
        </w:rPr>
        <w:t>Organiser</w:t>
      </w:r>
      <w:proofErr w:type="spellEnd"/>
      <w:r w:rsidRPr="005019FC">
        <w:rPr>
          <w:rFonts w:ascii="Century Gothic" w:hAnsi="Century Gothic"/>
          <w:sz w:val="22"/>
          <w:szCs w:val="22"/>
        </w:rPr>
        <w:t>, homework activities and the school website.</w:t>
      </w:r>
    </w:p>
    <w:p w14:paraId="24FCF1E6" w14:textId="6D71B101" w:rsidR="00012CEF" w:rsidRPr="005019FC" w:rsidRDefault="00012CEF" w:rsidP="00012CEF">
      <w:pPr>
        <w:numPr>
          <w:ilvl w:val="0"/>
          <w:numId w:val="28"/>
        </w:numPr>
        <w:tabs>
          <w:tab w:val="clear" w:pos="795"/>
          <w:tab w:val="left" w:pos="180"/>
          <w:tab w:val="num" w:pos="450"/>
        </w:tabs>
        <w:ind w:left="450" w:hanging="270"/>
        <w:jc w:val="both"/>
        <w:rPr>
          <w:rFonts w:ascii="Century Gothic" w:hAnsi="Century Gothic"/>
          <w:sz w:val="22"/>
          <w:szCs w:val="22"/>
        </w:rPr>
      </w:pPr>
      <w:r w:rsidRPr="005019FC">
        <w:rPr>
          <w:rFonts w:ascii="Century Gothic" w:hAnsi="Century Gothic"/>
          <w:sz w:val="22"/>
          <w:szCs w:val="22"/>
        </w:rPr>
        <w:t xml:space="preserve">Inviting all parents, carers and family members to celebrate and share in school events e.g. </w:t>
      </w:r>
      <w:r w:rsidR="0050646F" w:rsidRPr="005019FC">
        <w:rPr>
          <w:rFonts w:ascii="Century Gothic" w:hAnsi="Century Gothic"/>
          <w:sz w:val="22"/>
          <w:szCs w:val="22"/>
        </w:rPr>
        <w:t xml:space="preserve">Celebration Assemblies, </w:t>
      </w:r>
      <w:r w:rsidRPr="005019FC">
        <w:rPr>
          <w:rFonts w:ascii="Century Gothic" w:hAnsi="Century Gothic"/>
          <w:sz w:val="22"/>
          <w:szCs w:val="22"/>
        </w:rPr>
        <w:t>Christmas play, Harvest festival, outings.</w:t>
      </w:r>
    </w:p>
    <w:p w14:paraId="16D8B82F" w14:textId="33B4D9E1" w:rsidR="00012CEF" w:rsidRPr="005019FC" w:rsidRDefault="00012CEF" w:rsidP="00012CEF">
      <w:pPr>
        <w:numPr>
          <w:ilvl w:val="0"/>
          <w:numId w:val="28"/>
        </w:numPr>
        <w:tabs>
          <w:tab w:val="clear" w:pos="795"/>
          <w:tab w:val="left" w:pos="180"/>
          <w:tab w:val="num" w:pos="450"/>
        </w:tabs>
        <w:ind w:left="450" w:hanging="270"/>
        <w:jc w:val="both"/>
        <w:rPr>
          <w:rFonts w:ascii="Century Gothic" w:hAnsi="Century Gothic"/>
          <w:sz w:val="22"/>
          <w:szCs w:val="22"/>
        </w:rPr>
      </w:pPr>
      <w:r w:rsidRPr="005019FC">
        <w:rPr>
          <w:rFonts w:ascii="Century Gothic" w:hAnsi="Century Gothic"/>
          <w:sz w:val="22"/>
          <w:szCs w:val="22"/>
        </w:rPr>
        <w:t xml:space="preserve">Inviting the parents to regular </w:t>
      </w:r>
      <w:r w:rsidR="0050646F" w:rsidRPr="005019FC">
        <w:rPr>
          <w:rFonts w:ascii="Century Gothic" w:hAnsi="Century Gothic"/>
          <w:sz w:val="22"/>
          <w:szCs w:val="22"/>
        </w:rPr>
        <w:t xml:space="preserve">Reading Cafés and </w:t>
      </w:r>
      <w:r w:rsidRPr="005019FC">
        <w:rPr>
          <w:rFonts w:ascii="Century Gothic" w:hAnsi="Century Gothic"/>
          <w:sz w:val="22"/>
          <w:szCs w:val="22"/>
        </w:rPr>
        <w:t>Stay and Play sessions with the children.</w:t>
      </w:r>
    </w:p>
    <w:p w14:paraId="131E9C53" w14:textId="77777777" w:rsidR="00012CEF" w:rsidRPr="005019FC" w:rsidRDefault="00012CEF" w:rsidP="00012CEF">
      <w:pPr>
        <w:numPr>
          <w:ilvl w:val="0"/>
          <w:numId w:val="28"/>
        </w:numPr>
        <w:tabs>
          <w:tab w:val="clear" w:pos="795"/>
          <w:tab w:val="left" w:pos="180"/>
          <w:tab w:val="num" w:pos="450"/>
        </w:tabs>
        <w:ind w:left="450" w:hanging="270"/>
        <w:jc w:val="both"/>
        <w:rPr>
          <w:rFonts w:ascii="Century Gothic" w:hAnsi="Century Gothic"/>
          <w:sz w:val="22"/>
          <w:szCs w:val="22"/>
        </w:rPr>
      </w:pPr>
      <w:r w:rsidRPr="005019FC">
        <w:rPr>
          <w:rFonts w:ascii="Century Gothic" w:hAnsi="Century Gothic"/>
          <w:sz w:val="22"/>
          <w:szCs w:val="22"/>
        </w:rPr>
        <w:t>Information evenings for parents/carers.</w:t>
      </w:r>
    </w:p>
    <w:p w14:paraId="185FC6F0" w14:textId="77777777" w:rsidR="00012CEF" w:rsidRPr="005019FC" w:rsidRDefault="00012CEF" w:rsidP="00012CEF">
      <w:pPr>
        <w:numPr>
          <w:ilvl w:val="0"/>
          <w:numId w:val="28"/>
        </w:numPr>
        <w:tabs>
          <w:tab w:val="clear" w:pos="795"/>
          <w:tab w:val="left" w:pos="180"/>
          <w:tab w:val="num" w:pos="450"/>
        </w:tabs>
        <w:ind w:left="450" w:hanging="270"/>
        <w:jc w:val="both"/>
        <w:rPr>
          <w:rFonts w:ascii="Century Gothic" w:hAnsi="Century Gothic"/>
          <w:sz w:val="22"/>
          <w:szCs w:val="22"/>
        </w:rPr>
      </w:pPr>
      <w:r w:rsidRPr="005019FC">
        <w:rPr>
          <w:rFonts w:ascii="Century Gothic" w:hAnsi="Century Gothic"/>
          <w:sz w:val="22"/>
          <w:szCs w:val="22"/>
        </w:rPr>
        <w:t>RWI Workshops for parents in Reception</w:t>
      </w:r>
    </w:p>
    <w:p w14:paraId="2D5FB42A" w14:textId="69FD7F78" w:rsidR="00012CEF" w:rsidRPr="005019FC" w:rsidRDefault="00012CEF" w:rsidP="00012CEF">
      <w:pPr>
        <w:numPr>
          <w:ilvl w:val="0"/>
          <w:numId w:val="28"/>
        </w:numPr>
        <w:tabs>
          <w:tab w:val="clear" w:pos="795"/>
          <w:tab w:val="left" w:pos="180"/>
          <w:tab w:val="num" w:pos="450"/>
        </w:tabs>
        <w:ind w:left="450" w:hanging="270"/>
        <w:jc w:val="both"/>
        <w:rPr>
          <w:rFonts w:ascii="Century Gothic" w:hAnsi="Century Gothic"/>
          <w:sz w:val="22"/>
          <w:szCs w:val="22"/>
        </w:rPr>
      </w:pPr>
      <w:r w:rsidRPr="005019FC">
        <w:rPr>
          <w:rFonts w:ascii="Century Gothic" w:hAnsi="Century Gothic"/>
          <w:sz w:val="22"/>
          <w:szCs w:val="22"/>
        </w:rPr>
        <w:t xml:space="preserve">Weekly </w:t>
      </w:r>
      <w:r w:rsidR="0050646F" w:rsidRPr="005019FC">
        <w:rPr>
          <w:rFonts w:ascii="Century Gothic" w:hAnsi="Century Gothic"/>
          <w:sz w:val="22"/>
          <w:szCs w:val="22"/>
        </w:rPr>
        <w:t>Foundation Stage</w:t>
      </w:r>
      <w:r w:rsidRPr="005019FC">
        <w:rPr>
          <w:rFonts w:ascii="Century Gothic" w:hAnsi="Century Gothic"/>
          <w:sz w:val="22"/>
          <w:szCs w:val="22"/>
        </w:rPr>
        <w:t xml:space="preserve"> Newsletters </w:t>
      </w:r>
    </w:p>
    <w:p w14:paraId="1CADAEB6" w14:textId="7C7EC9CD" w:rsidR="00012CEF" w:rsidRPr="005019FC" w:rsidRDefault="00012CEF" w:rsidP="00A876DF">
      <w:pPr>
        <w:numPr>
          <w:ilvl w:val="0"/>
          <w:numId w:val="28"/>
        </w:numPr>
        <w:tabs>
          <w:tab w:val="clear" w:pos="795"/>
          <w:tab w:val="left" w:pos="180"/>
          <w:tab w:val="num" w:pos="450"/>
        </w:tabs>
        <w:ind w:left="450" w:hanging="270"/>
        <w:jc w:val="both"/>
        <w:rPr>
          <w:rFonts w:ascii="Century Gothic" w:hAnsi="Century Gothic"/>
          <w:sz w:val="22"/>
          <w:szCs w:val="22"/>
        </w:rPr>
      </w:pPr>
      <w:r w:rsidRPr="005019FC">
        <w:rPr>
          <w:rFonts w:ascii="Century Gothic" w:hAnsi="Century Gothic"/>
          <w:sz w:val="22"/>
          <w:szCs w:val="22"/>
        </w:rPr>
        <w:t xml:space="preserve">Encouraging the parents and children to share experiences from home through learning stories, </w:t>
      </w:r>
      <w:r w:rsidR="0050646F" w:rsidRPr="005019FC">
        <w:rPr>
          <w:rFonts w:ascii="Century Gothic" w:hAnsi="Century Gothic"/>
          <w:sz w:val="22"/>
          <w:szCs w:val="22"/>
        </w:rPr>
        <w:t xml:space="preserve">Tapestry, </w:t>
      </w:r>
      <w:r w:rsidRPr="005019FC">
        <w:rPr>
          <w:rFonts w:ascii="Century Gothic" w:hAnsi="Century Gothic"/>
          <w:sz w:val="22"/>
          <w:szCs w:val="22"/>
        </w:rPr>
        <w:t>post - its and photographs.</w:t>
      </w:r>
    </w:p>
    <w:p w14:paraId="2710C8C4" w14:textId="77777777" w:rsidR="00A876DF" w:rsidRPr="005019FC" w:rsidRDefault="00A876DF" w:rsidP="00A876DF">
      <w:pPr>
        <w:tabs>
          <w:tab w:val="left" w:pos="180"/>
        </w:tabs>
        <w:ind w:left="450"/>
        <w:jc w:val="both"/>
        <w:rPr>
          <w:rFonts w:ascii="Century Gothic" w:hAnsi="Century Gothic"/>
          <w:sz w:val="22"/>
          <w:szCs w:val="22"/>
        </w:rPr>
      </w:pPr>
    </w:p>
    <w:p w14:paraId="7BBAEBC4" w14:textId="77777777" w:rsidR="00B2759B" w:rsidRPr="005019FC" w:rsidRDefault="00BB3F0E">
      <w:pPr>
        <w:spacing w:after="120"/>
        <w:rPr>
          <w:rFonts w:ascii="Century Gothic" w:hAnsi="Century Gothic"/>
          <w:sz w:val="22"/>
          <w:szCs w:val="22"/>
        </w:rPr>
      </w:pPr>
      <w:r w:rsidRPr="005019FC">
        <w:rPr>
          <w:rFonts w:ascii="Century Gothic" w:hAnsi="Century Gothic"/>
          <w:sz w:val="22"/>
          <w:szCs w:val="22"/>
        </w:rPr>
        <w:t>We keep parents and/or carers up to date with their child’s progress and development. The progress check and EYFS profile help to provide parents and/or carers with a well-rounded picture of their child’s knowledge, understanding and abilities.</w:t>
      </w:r>
    </w:p>
    <w:p w14:paraId="4CF3C945" w14:textId="77777777" w:rsidR="00B2759B" w:rsidRPr="005019FC" w:rsidRDefault="00BB3F0E">
      <w:pPr>
        <w:spacing w:after="120"/>
        <w:rPr>
          <w:rFonts w:ascii="Century Gothic" w:hAnsi="Century Gothic"/>
          <w:sz w:val="22"/>
          <w:szCs w:val="22"/>
        </w:rPr>
      </w:pPr>
      <w:r w:rsidRPr="005019FC">
        <w:rPr>
          <w:rFonts w:ascii="Century Gothic" w:hAnsi="Century Gothic"/>
          <w:sz w:val="22"/>
          <w:szCs w:val="22"/>
        </w:rPr>
        <w:t>Each child is assigned a key person who helps to make sure that their learning and care is tailored to meet their needs. The key person supports parents and/or carers in guiding their child’s development at home. The key person also helps families to engage with more specialist support, if appropriate.</w:t>
      </w:r>
    </w:p>
    <w:p w14:paraId="45FA366E" w14:textId="73E5307F" w:rsidR="00A876DF" w:rsidRPr="005019FC" w:rsidRDefault="00BB3F0E">
      <w:pPr>
        <w:spacing w:after="120"/>
        <w:rPr>
          <w:rFonts w:ascii="Century Gothic" w:hAnsi="Century Gothic"/>
          <w:sz w:val="22"/>
          <w:szCs w:val="22"/>
        </w:rPr>
      </w:pPr>
      <w:r w:rsidRPr="005019FC">
        <w:rPr>
          <w:rFonts w:ascii="Century Gothic" w:hAnsi="Century Gothic"/>
          <w:sz w:val="22"/>
          <w:szCs w:val="22"/>
        </w:rPr>
        <w:t>We ask parents/carers to provide more than 2 emergency contact numbers for their child (where possible).</w:t>
      </w:r>
    </w:p>
    <w:p w14:paraId="27E31E9B" w14:textId="77777777" w:rsidR="00A876DF" w:rsidRPr="005019FC" w:rsidRDefault="00A876DF">
      <w:pPr>
        <w:spacing w:after="120"/>
        <w:rPr>
          <w:rFonts w:ascii="Century Gothic" w:hAnsi="Century Gothic"/>
          <w:sz w:val="22"/>
          <w:szCs w:val="22"/>
        </w:rPr>
      </w:pPr>
    </w:p>
    <w:p w14:paraId="71A2A108" w14:textId="77777777" w:rsidR="00B2759B" w:rsidRPr="005019FC" w:rsidRDefault="00BB3F0E">
      <w:pPr>
        <w:pStyle w:val="Heading1"/>
        <w:keepNext w:val="0"/>
        <w:keepLines w:val="0"/>
        <w:spacing w:before="120" w:after="120"/>
        <w:rPr>
          <w:rFonts w:ascii="Century Gothic" w:hAnsi="Century Gothic"/>
          <w:color w:val="0070C0"/>
          <w:sz w:val="22"/>
          <w:szCs w:val="22"/>
        </w:rPr>
      </w:pPr>
      <w:bookmarkStart w:id="14" w:name="_Toc203655440"/>
      <w:bookmarkStart w:id="15" w:name="_Toc205284013"/>
      <w:r w:rsidRPr="005019FC">
        <w:rPr>
          <w:rFonts w:ascii="Century Gothic" w:eastAsia="Arial" w:hAnsi="Century Gothic" w:cs="Arial"/>
          <w:color w:val="0070C0"/>
          <w:sz w:val="22"/>
          <w:szCs w:val="22"/>
        </w:rPr>
        <w:t>7. Staff</w:t>
      </w:r>
      <w:bookmarkEnd w:id="14"/>
      <w:bookmarkEnd w:id="15"/>
    </w:p>
    <w:p w14:paraId="0708961D" w14:textId="77777777" w:rsidR="00B2759B" w:rsidRPr="005019FC" w:rsidRDefault="00BB3F0E">
      <w:pPr>
        <w:spacing w:after="120"/>
        <w:rPr>
          <w:rFonts w:ascii="Century Gothic" w:hAnsi="Century Gothic"/>
          <w:sz w:val="22"/>
          <w:szCs w:val="22"/>
        </w:rPr>
      </w:pPr>
      <w:r w:rsidRPr="005019FC">
        <w:rPr>
          <w:rFonts w:ascii="Century Gothic" w:hAnsi="Century Gothic"/>
          <w:b/>
          <w:bCs/>
          <w:sz w:val="22"/>
          <w:szCs w:val="22"/>
        </w:rPr>
        <w:t>7.1 Staff training</w:t>
      </w:r>
    </w:p>
    <w:p w14:paraId="6F7380B8" w14:textId="77777777" w:rsidR="00B2759B" w:rsidRPr="005019FC" w:rsidRDefault="00BB3F0E">
      <w:pPr>
        <w:spacing w:after="120"/>
        <w:rPr>
          <w:rFonts w:ascii="Century Gothic" w:hAnsi="Century Gothic"/>
          <w:sz w:val="22"/>
          <w:szCs w:val="22"/>
        </w:rPr>
      </w:pPr>
      <w:r w:rsidRPr="005019FC">
        <w:rPr>
          <w:rFonts w:ascii="Century Gothic" w:hAnsi="Century Gothic"/>
          <w:sz w:val="22"/>
          <w:szCs w:val="22"/>
        </w:rPr>
        <w:t>We will:</w:t>
      </w:r>
    </w:p>
    <w:p w14:paraId="3D1DF6CC" w14:textId="47F33733" w:rsidR="00B2759B" w:rsidRPr="005019FC" w:rsidRDefault="00BB3F0E">
      <w:pPr>
        <w:numPr>
          <w:ilvl w:val="0"/>
          <w:numId w:val="5"/>
        </w:numPr>
        <w:pBdr>
          <w:left w:val="none" w:sz="0" w:space="8" w:color="auto"/>
        </w:pBdr>
        <w:spacing w:after="120"/>
        <w:ind w:hanging="424"/>
        <w:rPr>
          <w:rFonts w:ascii="Century Gothic" w:eastAsia="Times New Roman" w:hAnsi="Century Gothic" w:cs="Times New Roman"/>
          <w:sz w:val="22"/>
          <w:szCs w:val="22"/>
        </w:rPr>
      </w:pPr>
      <w:r w:rsidRPr="005019FC">
        <w:rPr>
          <w:rFonts w:ascii="Century Gothic" w:hAnsi="Century Gothic"/>
          <w:sz w:val="22"/>
          <w:szCs w:val="22"/>
        </w:rPr>
        <w:t xml:space="preserve">Train all staff in safeguarding procedures in line with </w:t>
      </w:r>
      <w:r w:rsidR="008A4D85" w:rsidRPr="005019FC">
        <w:rPr>
          <w:rFonts w:ascii="Century Gothic" w:hAnsi="Century Gothic"/>
          <w:sz w:val="22"/>
          <w:szCs w:val="22"/>
        </w:rPr>
        <w:t>A</w:t>
      </w:r>
      <w:r w:rsidRPr="005019FC">
        <w:rPr>
          <w:rFonts w:ascii="Century Gothic" w:hAnsi="Century Gothic"/>
          <w:sz w:val="22"/>
          <w:szCs w:val="22"/>
        </w:rPr>
        <w:t>nnex C of the most recent EYFS framework and Keeping Children Safe in Education (KCSIE) guidance</w:t>
      </w:r>
    </w:p>
    <w:p w14:paraId="4191D5F0" w14:textId="77777777" w:rsidR="00B2759B" w:rsidRPr="005019FC" w:rsidRDefault="00BB3F0E">
      <w:pPr>
        <w:numPr>
          <w:ilvl w:val="0"/>
          <w:numId w:val="5"/>
        </w:numPr>
        <w:pBdr>
          <w:left w:val="none" w:sz="0" w:space="8" w:color="auto"/>
        </w:pBdr>
        <w:spacing w:after="120"/>
        <w:ind w:hanging="424"/>
        <w:rPr>
          <w:rFonts w:ascii="Century Gothic" w:eastAsia="Times New Roman" w:hAnsi="Century Gothic" w:cs="Times New Roman"/>
          <w:sz w:val="22"/>
          <w:szCs w:val="22"/>
        </w:rPr>
      </w:pPr>
      <w:r w:rsidRPr="005019FC">
        <w:rPr>
          <w:rFonts w:ascii="Century Gothic" w:hAnsi="Century Gothic"/>
          <w:sz w:val="22"/>
          <w:szCs w:val="22"/>
        </w:rPr>
        <w:t>Support all staff to feel supported and confident in implementing our safeguarding policy and procedures</w:t>
      </w:r>
    </w:p>
    <w:p w14:paraId="12C92C43" w14:textId="0D8BCFEA" w:rsidR="00B2759B" w:rsidRPr="005019FC" w:rsidRDefault="00BB3F0E">
      <w:pPr>
        <w:numPr>
          <w:ilvl w:val="0"/>
          <w:numId w:val="5"/>
        </w:numPr>
        <w:pBdr>
          <w:left w:val="none" w:sz="0" w:space="8" w:color="auto"/>
        </w:pBdr>
        <w:spacing w:after="120"/>
        <w:ind w:hanging="424"/>
        <w:rPr>
          <w:rFonts w:ascii="Century Gothic" w:eastAsia="Times New Roman" w:hAnsi="Century Gothic" w:cs="Times New Roman"/>
          <w:sz w:val="22"/>
          <w:szCs w:val="22"/>
        </w:rPr>
      </w:pPr>
      <w:r w:rsidRPr="005019FC">
        <w:rPr>
          <w:rFonts w:ascii="Century Gothic" w:hAnsi="Century Gothic"/>
          <w:sz w:val="22"/>
          <w:szCs w:val="22"/>
        </w:rPr>
        <w:t xml:space="preserve">Renew training </w:t>
      </w:r>
      <w:r w:rsidR="00BF7043" w:rsidRPr="005019FC">
        <w:rPr>
          <w:rFonts w:ascii="Century Gothic" w:hAnsi="Century Gothic"/>
          <w:sz w:val="22"/>
          <w:szCs w:val="22"/>
        </w:rPr>
        <w:t>annually</w:t>
      </w:r>
      <w:r w:rsidRPr="005019FC">
        <w:rPr>
          <w:rFonts w:ascii="Century Gothic" w:hAnsi="Century Gothic"/>
          <w:sz w:val="22"/>
          <w:szCs w:val="22"/>
        </w:rPr>
        <w:t>, or more often when it’s needed to help maintain skills; keep up to date with any changes to our safeguarding procedures; or because of any safeguarding concerns</w:t>
      </w:r>
    </w:p>
    <w:p w14:paraId="4AB3B22C" w14:textId="40D055AF" w:rsidR="00B2759B" w:rsidRPr="005019FC" w:rsidRDefault="00BB3F0E">
      <w:pPr>
        <w:numPr>
          <w:ilvl w:val="0"/>
          <w:numId w:val="5"/>
        </w:numPr>
        <w:pBdr>
          <w:left w:val="none" w:sz="0" w:space="8" w:color="auto"/>
        </w:pBdr>
        <w:spacing w:after="120"/>
        <w:ind w:hanging="424"/>
        <w:rPr>
          <w:rFonts w:ascii="Century Gothic" w:eastAsia="Times New Roman" w:hAnsi="Century Gothic" w:cs="Times New Roman"/>
          <w:sz w:val="22"/>
          <w:szCs w:val="22"/>
        </w:rPr>
      </w:pPr>
      <w:r w:rsidRPr="005019FC">
        <w:rPr>
          <w:rFonts w:ascii="Century Gothic" w:hAnsi="Century Gothic"/>
          <w:sz w:val="22"/>
          <w:szCs w:val="22"/>
        </w:rPr>
        <w:lastRenderedPageBreak/>
        <w:t>Outline how training is delivered, and how staff are supported to</w:t>
      </w:r>
      <w:r w:rsidR="00A876DF" w:rsidRPr="005019FC">
        <w:rPr>
          <w:rFonts w:ascii="Century Gothic" w:hAnsi="Century Gothic"/>
          <w:sz w:val="22"/>
          <w:szCs w:val="22"/>
        </w:rPr>
        <w:t xml:space="preserve"> put it in place, in our Child P</w:t>
      </w:r>
      <w:r w:rsidRPr="005019FC">
        <w:rPr>
          <w:rFonts w:ascii="Century Gothic" w:hAnsi="Century Gothic"/>
          <w:sz w:val="22"/>
          <w:szCs w:val="22"/>
        </w:rPr>
        <w:t xml:space="preserve">rotection </w:t>
      </w:r>
      <w:r w:rsidR="00A876DF" w:rsidRPr="005019FC">
        <w:rPr>
          <w:rFonts w:ascii="Century Gothic" w:hAnsi="Century Gothic"/>
          <w:sz w:val="22"/>
          <w:szCs w:val="22"/>
        </w:rPr>
        <w:t>P</w:t>
      </w:r>
      <w:r w:rsidRPr="005019FC">
        <w:rPr>
          <w:rFonts w:ascii="Century Gothic" w:hAnsi="Century Gothic"/>
          <w:sz w:val="22"/>
          <w:szCs w:val="22"/>
        </w:rPr>
        <w:t>olicy [</w:t>
      </w:r>
      <w:r w:rsidR="00A876DF" w:rsidRPr="005019FC">
        <w:rPr>
          <w:rFonts w:ascii="Century Gothic" w:hAnsi="Century Gothic"/>
          <w:sz w:val="22"/>
          <w:szCs w:val="22"/>
        </w:rPr>
        <w:t>this policy is available on the school website or from the school office</w:t>
      </w:r>
      <w:r w:rsidRPr="005019FC">
        <w:rPr>
          <w:rFonts w:ascii="Century Gothic" w:hAnsi="Century Gothic"/>
          <w:sz w:val="22"/>
          <w:szCs w:val="22"/>
        </w:rPr>
        <w:t>]</w:t>
      </w:r>
    </w:p>
    <w:p w14:paraId="1373F34B" w14:textId="77777777" w:rsidR="00BF7043" w:rsidRPr="005019FC" w:rsidRDefault="00BF7043" w:rsidP="00BF7043">
      <w:pPr>
        <w:pBdr>
          <w:left w:val="none" w:sz="0" w:space="8" w:color="auto"/>
        </w:pBdr>
        <w:spacing w:after="120"/>
        <w:ind w:left="720"/>
        <w:rPr>
          <w:rFonts w:ascii="Century Gothic" w:eastAsia="Times New Roman" w:hAnsi="Century Gothic" w:cs="Times New Roman"/>
          <w:sz w:val="22"/>
          <w:szCs w:val="22"/>
        </w:rPr>
      </w:pPr>
    </w:p>
    <w:p w14:paraId="6AC725C9" w14:textId="04217C3A" w:rsidR="00B2759B" w:rsidRPr="005019FC" w:rsidRDefault="00BB3F0E">
      <w:pPr>
        <w:spacing w:after="120"/>
        <w:rPr>
          <w:rFonts w:ascii="Century Gothic" w:hAnsi="Century Gothic"/>
          <w:sz w:val="22"/>
          <w:szCs w:val="22"/>
        </w:rPr>
      </w:pPr>
      <w:r w:rsidRPr="005019FC">
        <w:rPr>
          <w:rFonts w:ascii="Century Gothic" w:hAnsi="Century Gothic"/>
          <w:sz w:val="22"/>
          <w:szCs w:val="22"/>
        </w:rPr>
        <w:t>Our designated safeguarding lead (DSL)</w:t>
      </w:r>
      <w:r w:rsidR="00A876DF" w:rsidRPr="005019FC">
        <w:rPr>
          <w:rFonts w:ascii="Century Gothic" w:hAnsi="Century Gothic"/>
          <w:sz w:val="22"/>
          <w:szCs w:val="22"/>
        </w:rPr>
        <w:t>/Deputy DSL</w:t>
      </w:r>
      <w:r w:rsidRPr="005019FC">
        <w:rPr>
          <w:rFonts w:ascii="Century Gothic" w:hAnsi="Century Gothic"/>
          <w:sz w:val="22"/>
          <w:szCs w:val="22"/>
        </w:rPr>
        <w:t xml:space="preserve"> will: </w:t>
      </w:r>
    </w:p>
    <w:p w14:paraId="75018E1F" w14:textId="77777777" w:rsidR="00B2759B" w:rsidRPr="005019FC" w:rsidRDefault="00BB3F0E">
      <w:pPr>
        <w:numPr>
          <w:ilvl w:val="0"/>
          <w:numId w:val="6"/>
        </w:numPr>
        <w:pBdr>
          <w:left w:val="none" w:sz="0" w:space="8" w:color="auto"/>
        </w:pBdr>
        <w:spacing w:after="120"/>
        <w:ind w:hanging="424"/>
        <w:rPr>
          <w:rFonts w:ascii="Century Gothic" w:eastAsia="Times New Roman" w:hAnsi="Century Gothic" w:cs="Times New Roman"/>
          <w:sz w:val="22"/>
          <w:szCs w:val="22"/>
        </w:rPr>
      </w:pPr>
      <w:r w:rsidRPr="005019FC">
        <w:rPr>
          <w:rFonts w:ascii="Century Gothic" w:hAnsi="Century Gothic"/>
          <w:sz w:val="22"/>
          <w:szCs w:val="22"/>
        </w:rPr>
        <w:t>Provide ongoing support, advice and guidance to all staff</w:t>
      </w:r>
    </w:p>
    <w:p w14:paraId="57B63013" w14:textId="187CEB04" w:rsidR="00B2759B" w:rsidRPr="005019FC" w:rsidRDefault="00BB3F0E">
      <w:pPr>
        <w:numPr>
          <w:ilvl w:val="0"/>
          <w:numId w:val="6"/>
        </w:numPr>
        <w:pBdr>
          <w:left w:val="none" w:sz="0" w:space="8" w:color="auto"/>
        </w:pBdr>
        <w:spacing w:after="120"/>
        <w:ind w:hanging="424"/>
        <w:rPr>
          <w:rFonts w:ascii="Century Gothic" w:eastAsia="Times New Roman" w:hAnsi="Century Gothic" w:cs="Times New Roman"/>
          <w:sz w:val="22"/>
          <w:szCs w:val="22"/>
        </w:rPr>
      </w:pPr>
      <w:r w:rsidRPr="005019FC">
        <w:rPr>
          <w:rFonts w:ascii="Century Gothic" w:hAnsi="Century Gothic"/>
          <w:sz w:val="22"/>
          <w:szCs w:val="22"/>
        </w:rPr>
        <w:t xml:space="preserve">Attend a training course consistent with the criteria set out in </w:t>
      </w:r>
      <w:r w:rsidR="008A4D85" w:rsidRPr="005019FC">
        <w:rPr>
          <w:rFonts w:ascii="Century Gothic" w:hAnsi="Century Gothic"/>
          <w:sz w:val="22"/>
          <w:szCs w:val="22"/>
        </w:rPr>
        <w:t>A</w:t>
      </w:r>
      <w:r w:rsidRPr="005019FC">
        <w:rPr>
          <w:rFonts w:ascii="Century Gothic" w:hAnsi="Century Gothic"/>
          <w:sz w:val="22"/>
          <w:szCs w:val="22"/>
        </w:rPr>
        <w:t>nnex C of the most recent EYFS framework</w:t>
      </w:r>
    </w:p>
    <w:p w14:paraId="035F29A4" w14:textId="77777777" w:rsidR="00B2759B" w:rsidRPr="005019FC" w:rsidRDefault="00BB3F0E">
      <w:pPr>
        <w:numPr>
          <w:ilvl w:val="0"/>
          <w:numId w:val="6"/>
        </w:numPr>
        <w:pBdr>
          <w:left w:val="none" w:sz="0" w:space="8" w:color="auto"/>
        </w:pBdr>
        <w:spacing w:after="120"/>
        <w:ind w:hanging="424"/>
        <w:rPr>
          <w:rFonts w:ascii="Century Gothic" w:eastAsia="Times New Roman" w:hAnsi="Century Gothic" w:cs="Times New Roman"/>
          <w:sz w:val="22"/>
          <w:szCs w:val="22"/>
        </w:rPr>
      </w:pPr>
      <w:r w:rsidRPr="005019FC">
        <w:rPr>
          <w:rFonts w:ascii="Century Gothic" w:hAnsi="Century Gothic"/>
          <w:sz w:val="22"/>
          <w:szCs w:val="22"/>
        </w:rPr>
        <w:t>Liaise as needed with local statutory children’s services agencies and our local safeguarding partners</w:t>
      </w:r>
    </w:p>
    <w:p w14:paraId="74CD18CB" w14:textId="3BAD836D" w:rsidR="00B2759B" w:rsidRPr="005019FC" w:rsidRDefault="00BB3F0E">
      <w:pPr>
        <w:spacing w:after="120"/>
        <w:rPr>
          <w:rFonts w:ascii="Century Gothic" w:hAnsi="Century Gothic"/>
          <w:b/>
          <w:bCs/>
          <w:sz w:val="22"/>
          <w:szCs w:val="22"/>
        </w:rPr>
      </w:pPr>
      <w:r w:rsidRPr="005019FC">
        <w:rPr>
          <w:rFonts w:ascii="Century Gothic" w:hAnsi="Century Gothic"/>
          <w:b/>
          <w:bCs/>
          <w:sz w:val="22"/>
          <w:szCs w:val="22"/>
        </w:rPr>
        <w:t>7.2 Safer recruitment</w:t>
      </w:r>
    </w:p>
    <w:p w14:paraId="0A97C863" w14:textId="2EE5F5E7" w:rsidR="00BF7043" w:rsidRPr="005019FC" w:rsidRDefault="00BF7043">
      <w:pPr>
        <w:spacing w:after="120"/>
        <w:rPr>
          <w:rFonts w:ascii="Century Gothic" w:hAnsi="Century Gothic"/>
          <w:sz w:val="22"/>
          <w:szCs w:val="22"/>
        </w:rPr>
      </w:pPr>
      <w:r w:rsidRPr="005019FC">
        <w:rPr>
          <w:rFonts w:ascii="Century Gothic" w:hAnsi="Century Gothic"/>
          <w:bCs/>
          <w:sz w:val="22"/>
          <w:szCs w:val="22"/>
        </w:rPr>
        <w:t xml:space="preserve">Please see our </w:t>
      </w:r>
      <w:r w:rsidR="005E0A85" w:rsidRPr="005019FC">
        <w:rPr>
          <w:rFonts w:ascii="Century Gothic" w:hAnsi="Century Gothic"/>
          <w:bCs/>
          <w:sz w:val="22"/>
          <w:szCs w:val="22"/>
        </w:rPr>
        <w:t xml:space="preserve">Safer Recruitment &amp; Vetting Policy available on the school website or the school office. </w:t>
      </w:r>
    </w:p>
    <w:p w14:paraId="6E1874F9" w14:textId="4FCEE51D" w:rsidR="00B2759B" w:rsidRPr="005019FC" w:rsidRDefault="00BB3F0E">
      <w:pPr>
        <w:spacing w:after="120"/>
        <w:rPr>
          <w:rFonts w:ascii="Century Gothic" w:hAnsi="Century Gothic"/>
          <w:sz w:val="22"/>
          <w:szCs w:val="22"/>
        </w:rPr>
      </w:pPr>
      <w:r w:rsidRPr="005019FC">
        <w:rPr>
          <w:rFonts w:ascii="Century Gothic" w:hAnsi="Century Gothic"/>
          <w:b/>
          <w:bCs/>
          <w:sz w:val="22"/>
          <w:szCs w:val="22"/>
        </w:rPr>
        <w:t>7.3 Whistleblowing</w:t>
      </w:r>
      <w:r w:rsidR="00B52381" w:rsidRPr="005019FC">
        <w:rPr>
          <w:rFonts w:ascii="Century Gothic" w:hAnsi="Century Gothic"/>
          <w:b/>
          <w:bCs/>
          <w:sz w:val="22"/>
          <w:szCs w:val="22"/>
        </w:rPr>
        <w:t xml:space="preserve"> </w:t>
      </w:r>
    </w:p>
    <w:p w14:paraId="4AA1948B" w14:textId="3BF9F9C3" w:rsidR="00B2759B" w:rsidRPr="005019FC" w:rsidRDefault="005E0A85">
      <w:pPr>
        <w:spacing w:after="120"/>
        <w:rPr>
          <w:rFonts w:ascii="Century Gothic" w:hAnsi="Century Gothic"/>
          <w:sz w:val="22"/>
          <w:szCs w:val="22"/>
        </w:rPr>
      </w:pPr>
      <w:r w:rsidRPr="005019FC">
        <w:rPr>
          <w:rFonts w:ascii="Century Gothic" w:hAnsi="Century Gothic"/>
          <w:bCs/>
          <w:sz w:val="22"/>
          <w:szCs w:val="22"/>
        </w:rPr>
        <w:t xml:space="preserve">Please see our Whistleblowing Policy available on the school website or the school office. </w:t>
      </w:r>
    </w:p>
    <w:p w14:paraId="33CC8332" w14:textId="77777777" w:rsidR="00B2759B" w:rsidRPr="005019FC" w:rsidRDefault="00BB3F0E">
      <w:pPr>
        <w:pStyle w:val="Heading1"/>
        <w:keepNext w:val="0"/>
        <w:keepLines w:val="0"/>
        <w:spacing w:before="120" w:after="120"/>
        <w:rPr>
          <w:rFonts w:ascii="Century Gothic" w:hAnsi="Century Gothic"/>
          <w:color w:val="0070C0"/>
          <w:sz w:val="22"/>
          <w:szCs w:val="22"/>
        </w:rPr>
      </w:pPr>
      <w:bookmarkStart w:id="16" w:name="_Toc203655441"/>
      <w:bookmarkStart w:id="17" w:name="_Toc205284014"/>
      <w:r w:rsidRPr="005019FC">
        <w:rPr>
          <w:rFonts w:ascii="Century Gothic" w:eastAsia="Arial" w:hAnsi="Century Gothic" w:cs="Arial"/>
          <w:color w:val="0070C0"/>
          <w:sz w:val="22"/>
          <w:szCs w:val="22"/>
        </w:rPr>
        <w:t>8. Safeguarding and welfare procedures</w:t>
      </w:r>
      <w:bookmarkEnd w:id="16"/>
      <w:bookmarkEnd w:id="17"/>
    </w:p>
    <w:p w14:paraId="03F20BDD" w14:textId="4492DC16" w:rsidR="0050646F" w:rsidRPr="005019FC" w:rsidRDefault="00BF7043">
      <w:pPr>
        <w:spacing w:after="120"/>
        <w:rPr>
          <w:rFonts w:ascii="Century Gothic" w:hAnsi="Century Gothic"/>
          <w:b/>
          <w:sz w:val="22"/>
          <w:szCs w:val="22"/>
        </w:rPr>
      </w:pPr>
      <w:r w:rsidRPr="005019FC">
        <w:rPr>
          <w:rFonts w:ascii="Century Gothic" w:hAnsi="Century Gothic"/>
          <w:b/>
          <w:sz w:val="22"/>
          <w:szCs w:val="22"/>
        </w:rPr>
        <w:t>8.1</w:t>
      </w:r>
      <w:r w:rsidR="005019FC" w:rsidRPr="005019FC">
        <w:rPr>
          <w:rFonts w:ascii="Century Gothic" w:hAnsi="Century Gothic"/>
          <w:b/>
          <w:sz w:val="22"/>
          <w:szCs w:val="22"/>
        </w:rPr>
        <w:t xml:space="preserve"> </w:t>
      </w:r>
      <w:r w:rsidRPr="005019FC">
        <w:rPr>
          <w:rFonts w:ascii="Century Gothic" w:hAnsi="Century Gothic"/>
          <w:b/>
          <w:sz w:val="22"/>
          <w:szCs w:val="22"/>
        </w:rPr>
        <w:t>Managing Allegations Against Staff</w:t>
      </w:r>
    </w:p>
    <w:p w14:paraId="27855B54" w14:textId="628E6DF3" w:rsidR="005019FC" w:rsidRPr="005019FC" w:rsidRDefault="005E0A85">
      <w:pPr>
        <w:spacing w:after="120"/>
        <w:rPr>
          <w:rFonts w:ascii="Century Gothic" w:hAnsi="Century Gothic"/>
          <w:bCs/>
          <w:sz w:val="22"/>
          <w:szCs w:val="22"/>
        </w:rPr>
      </w:pPr>
      <w:r w:rsidRPr="005019FC">
        <w:rPr>
          <w:rFonts w:ascii="Century Gothic" w:hAnsi="Century Gothic"/>
          <w:bCs/>
          <w:sz w:val="22"/>
          <w:szCs w:val="22"/>
        </w:rPr>
        <w:t xml:space="preserve">Please see our Managing Allegations Against Staff Policy available on the school website or the school office. </w:t>
      </w:r>
    </w:p>
    <w:p w14:paraId="27EB531B" w14:textId="77777777" w:rsidR="005019FC" w:rsidRDefault="005019FC" w:rsidP="005019FC">
      <w:pPr>
        <w:spacing w:after="120"/>
        <w:rPr>
          <w:rFonts w:ascii="Century Gothic" w:hAnsi="Century Gothic"/>
          <w:b/>
          <w:sz w:val="22"/>
          <w:szCs w:val="22"/>
        </w:rPr>
      </w:pPr>
    </w:p>
    <w:p w14:paraId="493D2D41" w14:textId="0D1CE0DE" w:rsidR="005019FC" w:rsidRPr="005019FC" w:rsidRDefault="005019FC" w:rsidP="005019FC">
      <w:pPr>
        <w:spacing w:after="120"/>
        <w:rPr>
          <w:rFonts w:ascii="Century Gothic" w:hAnsi="Century Gothic"/>
          <w:b/>
          <w:sz w:val="22"/>
          <w:szCs w:val="22"/>
        </w:rPr>
      </w:pPr>
      <w:r w:rsidRPr="005019FC">
        <w:rPr>
          <w:rFonts w:ascii="Century Gothic" w:hAnsi="Century Gothic"/>
          <w:b/>
          <w:sz w:val="22"/>
          <w:szCs w:val="22"/>
        </w:rPr>
        <w:t xml:space="preserve">8.2 </w:t>
      </w:r>
      <w:r w:rsidRPr="005019FC">
        <w:rPr>
          <w:rFonts w:ascii="Century Gothic" w:hAnsi="Century Gothic" w:cstheme="minorHAnsi"/>
          <w:b/>
          <w:bCs/>
          <w:sz w:val="22"/>
          <w:szCs w:val="22"/>
        </w:rPr>
        <w:t>EYFS Supervision</w:t>
      </w:r>
      <w:r w:rsidRPr="005019FC">
        <w:rPr>
          <w:rFonts w:ascii="Century Gothic" w:hAnsi="Century Gothic" w:cstheme="minorHAnsi"/>
          <w:sz w:val="22"/>
          <w:szCs w:val="22"/>
        </w:rPr>
        <w:t xml:space="preserve"> </w:t>
      </w:r>
    </w:p>
    <w:p w14:paraId="4AFE0595" w14:textId="57BA23A9" w:rsidR="005019FC" w:rsidRPr="005019FC" w:rsidRDefault="005019FC" w:rsidP="005019FC">
      <w:pPr>
        <w:pStyle w:val="NormalWeb"/>
        <w:rPr>
          <w:rFonts w:ascii="Century Gothic" w:hAnsi="Century Gothic" w:cstheme="minorHAnsi"/>
          <w:sz w:val="22"/>
          <w:szCs w:val="22"/>
        </w:rPr>
      </w:pPr>
      <w:r w:rsidRPr="005019FC">
        <w:rPr>
          <w:rFonts w:ascii="Century Gothic" w:hAnsi="Century Gothic" w:cstheme="minorHAnsi"/>
          <w:sz w:val="22"/>
          <w:szCs w:val="22"/>
        </w:rPr>
        <w:t xml:space="preserve">In the Early Years Foundation Stage (EYFS), all staff who have contact with children and families receive formal supervision in line with statutory requirements. These sessions provide a structured opportunity to offer support, coaching, and, where appropriate, training, ensuring that practitioners are well equipped to meet the needs of the children in their care. Supervision promotes the best interests of children by fostering a culture of mutual support, teamwork, and continuous improvement, while also providing a safe and confidential space to discuss sensitive issues. During these meetings, staff are able to raise and explore any concerns, particularly those relating to children’s development, wellbeing, and safeguarding. Practitioners are supported to identify effective solutions to address issues as they arise and are offered guidance and coaching to enhance their personal effectiveness and professional practice, while also supporting their mental health and wellbeing </w:t>
      </w:r>
    </w:p>
    <w:p w14:paraId="0E28FF59" w14:textId="1D98C86C" w:rsidR="005019FC" w:rsidRPr="005019FC" w:rsidRDefault="005019FC" w:rsidP="005019FC">
      <w:pPr>
        <w:rPr>
          <w:rFonts w:ascii="Century Gothic" w:hAnsi="Century Gothic" w:cstheme="minorHAnsi"/>
          <w:sz w:val="22"/>
          <w:szCs w:val="22"/>
        </w:rPr>
      </w:pPr>
      <w:r w:rsidRPr="005019FC">
        <w:rPr>
          <w:rFonts w:ascii="Century Gothic" w:hAnsi="Century Gothic"/>
          <w:sz w:val="22"/>
          <w:szCs w:val="22"/>
        </w:rPr>
        <w:t xml:space="preserve">Group supervision is carried out with </w:t>
      </w:r>
      <w:r w:rsidRPr="005019FC">
        <w:rPr>
          <w:rFonts w:ascii="Century Gothic" w:hAnsi="Century Gothic"/>
          <w:sz w:val="22"/>
          <w:szCs w:val="22"/>
        </w:rPr>
        <w:t>r</w:t>
      </w:r>
      <w:r w:rsidRPr="005019FC">
        <w:rPr>
          <w:rFonts w:ascii="Century Gothic" w:hAnsi="Century Gothic"/>
          <w:sz w:val="22"/>
          <w:szCs w:val="22"/>
        </w:rPr>
        <w:t xml:space="preserve">eception staff and </w:t>
      </w:r>
      <w:r w:rsidRPr="005019FC">
        <w:rPr>
          <w:rFonts w:ascii="Century Gothic" w:hAnsi="Century Gothic"/>
          <w:sz w:val="22"/>
          <w:szCs w:val="22"/>
        </w:rPr>
        <w:t>n</w:t>
      </w:r>
      <w:r w:rsidRPr="005019FC">
        <w:rPr>
          <w:rFonts w:ascii="Century Gothic" w:hAnsi="Century Gothic"/>
          <w:sz w:val="22"/>
          <w:szCs w:val="22"/>
        </w:rPr>
        <w:t xml:space="preserve">ursery staff on a half-termly basis with </w:t>
      </w:r>
      <w:proofErr w:type="spellStart"/>
      <w:r w:rsidRPr="005019FC">
        <w:rPr>
          <w:rFonts w:ascii="Century Gothic" w:hAnsi="Century Gothic" w:cstheme="minorHAnsi"/>
          <w:sz w:val="22"/>
          <w:szCs w:val="22"/>
        </w:rPr>
        <w:t>adhoc</w:t>
      </w:r>
      <w:proofErr w:type="spellEnd"/>
      <w:r w:rsidRPr="005019FC">
        <w:rPr>
          <w:rFonts w:ascii="Century Gothic" w:hAnsi="Century Gothic" w:cstheme="minorHAnsi"/>
          <w:sz w:val="22"/>
          <w:szCs w:val="22"/>
        </w:rPr>
        <w:t xml:space="preserve"> supervision (including 1:1) taking place as and when required to respond to emerging needs or urgent concerns. </w:t>
      </w:r>
    </w:p>
    <w:p w14:paraId="01D47701" w14:textId="77777777" w:rsidR="005019FC" w:rsidRPr="005019FC" w:rsidRDefault="005019FC" w:rsidP="005019FC">
      <w:pPr>
        <w:rPr>
          <w:rFonts w:ascii="Century Gothic" w:hAnsi="Century Gothic" w:cstheme="minorHAnsi"/>
          <w:sz w:val="22"/>
          <w:szCs w:val="22"/>
        </w:rPr>
      </w:pPr>
    </w:p>
    <w:p w14:paraId="55D8A11E" w14:textId="77777777" w:rsidR="005019FC" w:rsidRPr="005019FC" w:rsidRDefault="005019FC" w:rsidP="005019FC">
      <w:pPr>
        <w:rPr>
          <w:rFonts w:ascii="Century Gothic" w:hAnsi="Century Gothic" w:cstheme="minorHAnsi"/>
          <w:sz w:val="22"/>
          <w:szCs w:val="22"/>
        </w:rPr>
      </w:pPr>
      <w:r w:rsidRPr="005019FC">
        <w:rPr>
          <w:rFonts w:ascii="Century Gothic" w:hAnsi="Century Gothic" w:cstheme="minorHAnsi"/>
          <w:sz w:val="22"/>
          <w:szCs w:val="22"/>
        </w:rPr>
        <w:t xml:space="preserve">Meetings are led by the Head of School, with the Early Years Lead always present. </w:t>
      </w:r>
    </w:p>
    <w:p w14:paraId="72A9E70B" w14:textId="77777777" w:rsidR="005019FC" w:rsidRPr="005019FC" w:rsidRDefault="005019FC" w:rsidP="005019FC">
      <w:pPr>
        <w:rPr>
          <w:rFonts w:ascii="Century Gothic" w:hAnsi="Century Gothic" w:cstheme="minorHAnsi"/>
          <w:sz w:val="22"/>
          <w:szCs w:val="22"/>
        </w:rPr>
      </w:pPr>
      <w:r w:rsidRPr="005019FC">
        <w:rPr>
          <w:rFonts w:ascii="Century Gothic" w:hAnsi="Century Gothic" w:cstheme="minorHAnsi"/>
          <w:sz w:val="22"/>
          <w:szCs w:val="22"/>
        </w:rPr>
        <w:t>Staff are given the Group Supervision Record document one week ahead of the supervision meeting to complete and prepare (this needs to be returned to the Head of School before the meeting).</w:t>
      </w:r>
    </w:p>
    <w:p w14:paraId="6C4167B3" w14:textId="77777777" w:rsidR="005019FC" w:rsidRPr="005019FC" w:rsidRDefault="005019FC" w:rsidP="005019FC">
      <w:pPr>
        <w:rPr>
          <w:rFonts w:ascii="Century Gothic" w:hAnsi="Century Gothic" w:cstheme="minorHAnsi"/>
          <w:sz w:val="22"/>
          <w:szCs w:val="22"/>
        </w:rPr>
      </w:pPr>
    </w:p>
    <w:p w14:paraId="7B118774" w14:textId="77777777" w:rsidR="005019FC" w:rsidRPr="005019FC" w:rsidRDefault="005019FC" w:rsidP="005019FC">
      <w:pPr>
        <w:rPr>
          <w:rFonts w:ascii="Century Gothic" w:hAnsi="Century Gothic" w:cstheme="minorHAnsi"/>
          <w:sz w:val="22"/>
          <w:szCs w:val="22"/>
        </w:rPr>
      </w:pPr>
      <w:r w:rsidRPr="005019FC">
        <w:rPr>
          <w:rFonts w:ascii="Century Gothic" w:hAnsi="Century Gothic" w:cstheme="minorHAnsi"/>
          <w:sz w:val="22"/>
          <w:szCs w:val="22"/>
        </w:rPr>
        <w:t xml:space="preserve">The Group Supervision Record form is completed by the Head of School during the meeting and a copy emailed to all staff within a week of the meeting occurring. </w:t>
      </w:r>
    </w:p>
    <w:p w14:paraId="2C5D07C0" w14:textId="77777777" w:rsidR="005019FC" w:rsidRDefault="005019FC">
      <w:pPr>
        <w:spacing w:after="120"/>
        <w:rPr>
          <w:rFonts w:ascii="Century Gothic" w:hAnsi="Century Gothic"/>
          <w:b/>
          <w:bCs/>
          <w:sz w:val="22"/>
          <w:szCs w:val="22"/>
        </w:rPr>
      </w:pPr>
    </w:p>
    <w:p w14:paraId="23EDC493" w14:textId="48BA4104" w:rsidR="00B2759B" w:rsidRPr="005019FC" w:rsidRDefault="00BB3F0E">
      <w:pPr>
        <w:spacing w:after="120"/>
        <w:rPr>
          <w:rFonts w:ascii="Century Gothic" w:hAnsi="Century Gothic"/>
          <w:sz w:val="22"/>
          <w:szCs w:val="22"/>
        </w:rPr>
      </w:pPr>
      <w:r w:rsidRPr="005019FC">
        <w:rPr>
          <w:rFonts w:ascii="Century Gothic" w:hAnsi="Century Gothic"/>
          <w:b/>
          <w:bCs/>
          <w:sz w:val="22"/>
          <w:szCs w:val="22"/>
        </w:rPr>
        <w:t>8.</w:t>
      </w:r>
      <w:r w:rsidR="005019FC" w:rsidRPr="005019FC">
        <w:rPr>
          <w:rFonts w:ascii="Century Gothic" w:hAnsi="Century Gothic"/>
          <w:b/>
          <w:bCs/>
          <w:sz w:val="22"/>
          <w:szCs w:val="22"/>
        </w:rPr>
        <w:t>3</w:t>
      </w:r>
      <w:r w:rsidRPr="005019FC">
        <w:rPr>
          <w:rFonts w:ascii="Century Gothic" w:hAnsi="Century Gothic"/>
          <w:b/>
          <w:bCs/>
          <w:sz w:val="22"/>
          <w:szCs w:val="22"/>
        </w:rPr>
        <w:t xml:space="preserve"> Staffing ratios</w:t>
      </w:r>
    </w:p>
    <w:p w14:paraId="739AF565" w14:textId="3E7AE061" w:rsidR="00B2759B" w:rsidRPr="005019FC" w:rsidRDefault="00BB3F0E">
      <w:pPr>
        <w:spacing w:after="120"/>
        <w:rPr>
          <w:rFonts w:ascii="Century Gothic" w:hAnsi="Century Gothic"/>
          <w:sz w:val="22"/>
          <w:szCs w:val="22"/>
        </w:rPr>
      </w:pPr>
      <w:r w:rsidRPr="005019FC">
        <w:rPr>
          <w:rFonts w:ascii="Century Gothic" w:hAnsi="Century Gothic"/>
          <w:sz w:val="22"/>
          <w:szCs w:val="22"/>
        </w:rPr>
        <w:t xml:space="preserve">We make sure that the appropriate statutory </w:t>
      </w:r>
      <w:r w:rsidR="005E0A85" w:rsidRPr="005019FC">
        <w:rPr>
          <w:rFonts w:ascii="Century Gothic" w:hAnsi="Century Gothic"/>
          <w:sz w:val="22"/>
          <w:szCs w:val="22"/>
        </w:rPr>
        <w:t>staff: child</w:t>
      </w:r>
      <w:r w:rsidRPr="005019FC">
        <w:rPr>
          <w:rFonts w:ascii="Century Gothic" w:hAnsi="Century Gothic"/>
          <w:sz w:val="22"/>
          <w:szCs w:val="22"/>
        </w:rPr>
        <w:t xml:space="preserve"> ratios are maintained in our setting to meet the needs of all children and ensure their safety:</w:t>
      </w:r>
    </w:p>
    <w:p w14:paraId="699CFBD2" w14:textId="698B1C08" w:rsidR="00B2759B" w:rsidRPr="005019FC" w:rsidRDefault="00BB3F0E" w:rsidP="0050646F">
      <w:pPr>
        <w:numPr>
          <w:ilvl w:val="0"/>
          <w:numId w:val="9"/>
        </w:numPr>
        <w:pBdr>
          <w:left w:val="none" w:sz="0" w:space="8" w:color="auto"/>
        </w:pBdr>
        <w:spacing w:after="120"/>
        <w:ind w:hanging="424"/>
        <w:rPr>
          <w:rFonts w:ascii="Century Gothic" w:hAnsi="Century Gothic"/>
          <w:sz w:val="22"/>
          <w:szCs w:val="22"/>
        </w:rPr>
      </w:pPr>
      <w:r w:rsidRPr="005019FC">
        <w:rPr>
          <w:rFonts w:ascii="Century Gothic" w:hAnsi="Century Gothic"/>
          <w:sz w:val="22"/>
          <w:szCs w:val="22"/>
        </w:rPr>
        <w:t>For children aged 3 and over:</w:t>
      </w:r>
    </w:p>
    <w:p w14:paraId="18BF6089" w14:textId="57C3EAC7" w:rsidR="004633DC" w:rsidRPr="005019FC" w:rsidRDefault="004633DC" w:rsidP="004633DC">
      <w:pPr>
        <w:pStyle w:val="ListParagraph"/>
        <w:numPr>
          <w:ilvl w:val="0"/>
          <w:numId w:val="29"/>
        </w:numPr>
        <w:pBdr>
          <w:left w:val="none" w:sz="0" w:space="8" w:color="auto"/>
        </w:pBdr>
        <w:spacing w:after="120"/>
        <w:rPr>
          <w:rFonts w:ascii="Century Gothic" w:hAnsi="Century Gothic"/>
          <w:sz w:val="22"/>
          <w:szCs w:val="22"/>
        </w:rPr>
      </w:pPr>
      <w:r w:rsidRPr="005019FC">
        <w:rPr>
          <w:rFonts w:ascii="Century Gothic" w:hAnsi="Century Gothic"/>
          <w:sz w:val="22"/>
          <w:szCs w:val="22"/>
        </w:rPr>
        <w:t xml:space="preserve">Where there is a person with a qualified teacher status, early </w:t>
      </w:r>
      <w:r w:rsidR="005E0A85" w:rsidRPr="005019FC">
        <w:rPr>
          <w:rFonts w:ascii="Century Gothic" w:hAnsi="Century Gothic"/>
          <w:sz w:val="22"/>
          <w:szCs w:val="22"/>
        </w:rPr>
        <w:t>years’</w:t>
      </w:r>
      <w:r w:rsidRPr="005019FC">
        <w:rPr>
          <w:rFonts w:ascii="Century Gothic" w:hAnsi="Century Gothic"/>
          <w:sz w:val="22"/>
          <w:szCs w:val="22"/>
        </w:rPr>
        <w:t xml:space="preserve"> professional status, or early </w:t>
      </w:r>
      <w:r w:rsidR="005E0A85" w:rsidRPr="005019FC">
        <w:rPr>
          <w:rFonts w:ascii="Century Gothic" w:hAnsi="Century Gothic"/>
          <w:sz w:val="22"/>
          <w:szCs w:val="22"/>
        </w:rPr>
        <w:t>years’ teacher status, an instructor or another suitably-qualified, overseas-trained teacher:</w:t>
      </w:r>
    </w:p>
    <w:p w14:paraId="3AF4F59F" w14:textId="77777777" w:rsidR="0002634F" w:rsidRPr="005019FC" w:rsidRDefault="0002634F" w:rsidP="00742BCC">
      <w:pPr>
        <w:numPr>
          <w:ilvl w:val="2"/>
          <w:numId w:val="11"/>
        </w:numPr>
        <w:pBdr>
          <w:left w:val="none" w:sz="0" w:space="5" w:color="auto"/>
        </w:pBdr>
        <w:spacing w:after="120"/>
        <w:rPr>
          <w:rFonts w:ascii="Century Gothic" w:hAnsi="Century Gothic"/>
          <w:sz w:val="22"/>
          <w:szCs w:val="22"/>
        </w:rPr>
      </w:pPr>
      <w:r w:rsidRPr="005019FC">
        <w:rPr>
          <w:rFonts w:ascii="Century Gothic" w:hAnsi="Century Gothic"/>
          <w:sz w:val="22"/>
          <w:szCs w:val="22"/>
        </w:rPr>
        <w:t>For classes where the majority of children will reach the age of 5 or older within the school year, we have at least 1 member of staff for every 30 children</w:t>
      </w:r>
    </w:p>
    <w:p w14:paraId="627FA8D4" w14:textId="77777777" w:rsidR="0002634F" w:rsidRPr="005019FC" w:rsidRDefault="0002634F" w:rsidP="00742BCC">
      <w:pPr>
        <w:numPr>
          <w:ilvl w:val="2"/>
          <w:numId w:val="11"/>
        </w:numPr>
        <w:pBdr>
          <w:left w:val="none" w:sz="0" w:space="5" w:color="auto"/>
        </w:pBdr>
        <w:spacing w:after="120"/>
        <w:rPr>
          <w:rFonts w:ascii="Century Gothic" w:hAnsi="Century Gothic"/>
          <w:sz w:val="22"/>
          <w:szCs w:val="22"/>
        </w:rPr>
      </w:pPr>
      <w:r w:rsidRPr="005019FC">
        <w:rPr>
          <w:rFonts w:ascii="Century Gothic" w:hAnsi="Century Gothic"/>
          <w:sz w:val="22"/>
          <w:szCs w:val="22"/>
        </w:rPr>
        <w:t>For all other classes, we have at least 1 member of staff for every 13 children</w:t>
      </w:r>
    </w:p>
    <w:p w14:paraId="1BA0A6A1" w14:textId="0ABA6561" w:rsidR="005E0A85" w:rsidRPr="005019FC" w:rsidRDefault="009C66A4" w:rsidP="005E0A85">
      <w:pPr>
        <w:numPr>
          <w:ilvl w:val="1"/>
          <w:numId w:val="11"/>
        </w:numPr>
        <w:pBdr>
          <w:left w:val="none" w:sz="0" w:space="5" w:color="auto"/>
        </w:pBdr>
        <w:spacing w:after="120"/>
        <w:ind w:left="2160" w:hanging="365"/>
        <w:rPr>
          <w:rFonts w:ascii="Century Gothic" w:eastAsia="Times New Roman" w:hAnsi="Century Gothic" w:cs="Times New Roman"/>
          <w:sz w:val="22"/>
          <w:szCs w:val="22"/>
        </w:rPr>
      </w:pPr>
      <w:r w:rsidRPr="005019FC">
        <w:rPr>
          <w:rFonts w:ascii="Century Gothic" w:hAnsi="Century Gothic"/>
          <w:sz w:val="22"/>
          <w:szCs w:val="22"/>
        </w:rPr>
        <w:t>At</w:t>
      </w:r>
      <w:r w:rsidR="00DC463A" w:rsidRPr="005019FC">
        <w:rPr>
          <w:rFonts w:ascii="Century Gothic" w:hAnsi="Century Gothic"/>
          <w:sz w:val="22"/>
          <w:szCs w:val="22"/>
        </w:rPr>
        <w:t xml:space="preserve"> least </w:t>
      </w:r>
      <w:r w:rsidR="005F334A" w:rsidRPr="005019FC">
        <w:rPr>
          <w:rFonts w:ascii="Century Gothic" w:hAnsi="Century Gothic"/>
          <w:sz w:val="22"/>
          <w:szCs w:val="22"/>
        </w:rPr>
        <w:t>1</w:t>
      </w:r>
      <w:r w:rsidR="00DC463A" w:rsidRPr="005019FC">
        <w:rPr>
          <w:rFonts w:ascii="Century Gothic" w:hAnsi="Century Gothic"/>
          <w:sz w:val="22"/>
          <w:szCs w:val="22"/>
        </w:rPr>
        <w:t xml:space="preserve"> other member of staff holds an approved level 3 qualification, or ha</w:t>
      </w:r>
      <w:r w:rsidR="005F334A" w:rsidRPr="005019FC">
        <w:rPr>
          <w:rFonts w:ascii="Century Gothic" w:hAnsi="Century Gothic"/>
          <w:sz w:val="22"/>
          <w:szCs w:val="22"/>
        </w:rPr>
        <w:t>s</w:t>
      </w:r>
      <w:r w:rsidR="00DC463A" w:rsidRPr="005019FC">
        <w:rPr>
          <w:rFonts w:ascii="Century Gothic" w:hAnsi="Century Gothic"/>
          <w:sz w:val="22"/>
          <w:szCs w:val="22"/>
        </w:rPr>
        <w:t xml:space="preserve"> received approval to be included in the ratios at level 3 after attaining experience-based route status</w:t>
      </w:r>
    </w:p>
    <w:p w14:paraId="2BCFF941" w14:textId="7C03D581" w:rsidR="005E0A85" w:rsidRPr="005019FC" w:rsidRDefault="005E0A85" w:rsidP="005E0A85">
      <w:pPr>
        <w:pStyle w:val="ListParagraph"/>
        <w:numPr>
          <w:ilvl w:val="1"/>
          <w:numId w:val="11"/>
        </w:numPr>
        <w:pBdr>
          <w:left w:val="none" w:sz="0" w:space="5" w:color="auto"/>
        </w:pBdr>
        <w:spacing w:after="120"/>
        <w:rPr>
          <w:rFonts w:ascii="Century Gothic" w:eastAsia="Times New Roman" w:hAnsi="Century Gothic" w:cs="Times New Roman"/>
          <w:sz w:val="22"/>
          <w:szCs w:val="22"/>
        </w:rPr>
      </w:pPr>
      <w:r w:rsidRPr="005019FC">
        <w:rPr>
          <w:rFonts w:ascii="Century Gothic" w:eastAsia="Times New Roman" w:hAnsi="Century Gothic" w:cs="Times New Roman"/>
          <w:sz w:val="22"/>
          <w:szCs w:val="22"/>
        </w:rPr>
        <w:t xml:space="preserve">Where a person with the above qualification   is not working directly with the children, we have at least 1 member of staff for every 8 children     </w:t>
      </w:r>
    </w:p>
    <w:p w14:paraId="1611765C" w14:textId="4FDACC2B" w:rsidR="009F4FA4" w:rsidRPr="005019FC" w:rsidRDefault="009C66A4" w:rsidP="00A87077">
      <w:pPr>
        <w:numPr>
          <w:ilvl w:val="2"/>
          <w:numId w:val="11"/>
        </w:numPr>
        <w:pBdr>
          <w:left w:val="none" w:sz="0" w:space="7" w:color="auto"/>
        </w:pBdr>
        <w:spacing w:after="120"/>
        <w:rPr>
          <w:rFonts w:ascii="Century Gothic" w:eastAsia="Times New Roman" w:hAnsi="Century Gothic" w:cs="Times New Roman"/>
          <w:sz w:val="22"/>
          <w:szCs w:val="22"/>
        </w:rPr>
      </w:pPr>
      <w:r w:rsidRPr="005019FC">
        <w:rPr>
          <w:rFonts w:ascii="Century Gothic" w:hAnsi="Century Gothic"/>
          <w:sz w:val="22"/>
          <w:szCs w:val="22"/>
        </w:rPr>
        <w:t>At</w:t>
      </w:r>
      <w:r w:rsidR="00DC463A" w:rsidRPr="005019FC">
        <w:rPr>
          <w:rFonts w:ascii="Century Gothic" w:hAnsi="Century Gothic"/>
          <w:sz w:val="22"/>
          <w:szCs w:val="22"/>
        </w:rPr>
        <w:t xml:space="preserve"> least </w:t>
      </w:r>
      <w:r w:rsidR="009F4FA4" w:rsidRPr="005019FC">
        <w:rPr>
          <w:rFonts w:ascii="Century Gothic" w:hAnsi="Century Gothic"/>
          <w:sz w:val="22"/>
          <w:szCs w:val="22"/>
        </w:rPr>
        <w:t>1</w:t>
      </w:r>
      <w:r w:rsidR="00DC463A" w:rsidRPr="005019FC">
        <w:rPr>
          <w:rFonts w:ascii="Century Gothic" w:hAnsi="Century Gothic"/>
          <w:sz w:val="22"/>
          <w:szCs w:val="22"/>
        </w:rPr>
        <w:t xml:space="preserve"> member of staff must hold an approved level 3 qualification, or ha</w:t>
      </w:r>
      <w:r w:rsidR="005F334A" w:rsidRPr="005019FC">
        <w:rPr>
          <w:rFonts w:ascii="Century Gothic" w:hAnsi="Century Gothic"/>
          <w:sz w:val="22"/>
          <w:szCs w:val="22"/>
        </w:rPr>
        <w:t>s</w:t>
      </w:r>
      <w:r w:rsidR="00DC463A" w:rsidRPr="005019FC">
        <w:rPr>
          <w:rFonts w:ascii="Century Gothic" w:hAnsi="Century Gothic"/>
          <w:sz w:val="22"/>
          <w:szCs w:val="22"/>
        </w:rPr>
        <w:t xml:space="preserve"> received approval to be included in the ratios at level 3 after attaining experience-based route status</w:t>
      </w:r>
    </w:p>
    <w:p w14:paraId="2192A567" w14:textId="386BAE7B" w:rsidR="00DC463A" w:rsidRPr="005019FC" w:rsidRDefault="00DC463A" w:rsidP="00A87077">
      <w:pPr>
        <w:numPr>
          <w:ilvl w:val="2"/>
          <w:numId w:val="11"/>
        </w:numPr>
        <w:pBdr>
          <w:left w:val="none" w:sz="0" w:space="7" w:color="auto"/>
        </w:pBdr>
        <w:spacing w:after="120"/>
        <w:rPr>
          <w:rFonts w:ascii="Century Gothic" w:eastAsia="Times New Roman" w:hAnsi="Century Gothic" w:cs="Times New Roman"/>
          <w:sz w:val="22"/>
          <w:szCs w:val="22"/>
        </w:rPr>
      </w:pPr>
      <w:r w:rsidRPr="005019FC">
        <w:rPr>
          <w:rFonts w:ascii="Century Gothic" w:hAnsi="Century Gothic"/>
          <w:sz w:val="22"/>
          <w:szCs w:val="22"/>
        </w:rPr>
        <w:t>At least half of all other staff hold an approved level 2 qualification</w:t>
      </w:r>
    </w:p>
    <w:p w14:paraId="7395AEF0" w14:textId="19EDE5F7" w:rsidR="00B2759B" w:rsidRPr="005019FC" w:rsidRDefault="00BB3F0E">
      <w:pPr>
        <w:spacing w:after="120"/>
        <w:rPr>
          <w:rFonts w:ascii="Century Gothic" w:hAnsi="Century Gothic"/>
          <w:sz w:val="22"/>
          <w:szCs w:val="22"/>
        </w:rPr>
      </w:pPr>
      <w:r w:rsidRPr="005019FC">
        <w:rPr>
          <w:rFonts w:ascii="Century Gothic" w:hAnsi="Century Gothic"/>
          <w:b/>
          <w:bCs/>
          <w:sz w:val="22"/>
          <w:szCs w:val="22"/>
        </w:rPr>
        <w:t>8.</w:t>
      </w:r>
      <w:r w:rsidR="005019FC" w:rsidRPr="005019FC">
        <w:rPr>
          <w:rFonts w:ascii="Century Gothic" w:hAnsi="Century Gothic"/>
          <w:b/>
          <w:bCs/>
          <w:sz w:val="22"/>
          <w:szCs w:val="22"/>
        </w:rPr>
        <w:t>4</w:t>
      </w:r>
      <w:r w:rsidRPr="005019FC">
        <w:rPr>
          <w:rFonts w:ascii="Century Gothic" w:hAnsi="Century Gothic"/>
          <w:b/>
          <w:bCs/>
          <w:sz w:val="22"/>
          <w:szCs w:val="22"/>
        </w:rPr>
        <w:t xml:space="preserve"> </w:t>
      </w:r>
      <w:proofErr w:type="spellStart"/>
      <w:r w:rsidRPr="005019FC">
        <w:rPr>
          <w:rFonts w:ascii="Century Gothic" w:hAnsi="Century Gothic"/>
          <w:b/>
          <w:bCs/>
          <w:sz w:val="22"/>
          <w:szCs w:val="22"/>
        </w:rPr>
        <w:t>Paediatric</w:t>
      </w:r>
      <w:proofErr w:type="spellEnd"/>
      <w:r w:rsidRPr="005019FC">
        <w:rPr>
          <w:rFonts w:ascii="Century Gothic" w:hAnsi="Century Gothic"/>
          <w:b/>
          <w:bCs/>
          <w:sz w:val="22"/>
          <w:szCs w:val="22"/>
        </w:rPr>
        <w:t xml:space="preserve"> first aid (PFA)</w:t>
      </w:r>
    </w:p>
    <w:p w14:paraId="5065114B" w14:textId="31DDAF05" w:rsidR="00B2759B" w:rsidRPr="005019FC" w:rsidRDefault="00BB3F0E">
      <w:pPr>
        <w:spacing w:after="120"/>
        <w:rPr>
          <w:rFonts w:ascii="Century Gothic" w:hAnsi="Century Gothic"/>
          <w:sz w:val="22"/>
          <w:szCs w:val="22"/>
        </w:rPr>
      </w:pPr>
      <w:r w:rsidRPr="005019FC">
        <w:rPr>
          <w:rFonts w:ascii="Century Gothic" w:hAnsi="Century Gothic"/>
          <w:sz w:val="22"/>
          <w:szCs w:val="22"/>
        </w:rPr>
        <w:t xml:space="preserve">We have at least 1 person with a current </w:t>
      </w:r>
      <w:proofErr w:type="spellStart"/>
      <w:r w:rsidRPr="005019FC">
        <w:rPr>
          <w:rFonts w:ascii="Century Gothic" w:hAnsi="Century Gothic"/>
          <w:sz w:val="22"/>
          <w:szCs w:val="22"/>
        </w:rPr>
        <w:t>paediatric</w:t>
      </w:r>
      <w:proofErr w:type="spellEnd"/>
      <w:r w:rsidRPr="005019FC">
        <w:rPr>
          <w:rFonts w:ascii="Century Gothic" w:hAnsi="Century Gothic"/>
          <w:sz w:val="22"/>
          <w:szCs w:val="22"/>
        </w:rPr>
        <w:t xml:space="preserve"> first aid (PFA) certificate on the premises and available at all times when children are present, including on outings. This PFA certificate is renewed every 3 years as required.</w:t>
      </w:r>
      <w:r w:rsidR="001E223E" w:rsidRPr="005019FC">
        <w:rPr>
          <w:rFonts w:ascii="Century Gothic" w:hAnsi="Century Gothic"/>
          <w:sz w:val="22"/>
          <w:szCs w:val="22"/>
        </w:rPr>
        <w:t xml:space="preserve"> </w:t>
      </w:r>
    </w:p>
    <w:p w14:paraId="7899AD81" w14:textId="698B7B52" w:rsidR="00FB3514" w:rsidRPr="005019FC" w:rsidRDefault="00FB3514" w:rsidP="00FB3514">
      <w:pPr>
        <w:pStyle w:val="xp1"/>
        <w:shd w:val="clear" w:color="auto" w:fill="FFFFFF"/>
        <w:spacing w:before="0" w:beforeAutospacing="0" w:after="0" w:afterAutospacing="0"/>
        <w:rPr>
          <w:rFonts w:ascii="Century Gothic" w:hAnsi="Century Gothic" w:cs="Arial"/>
          <w:color w:val="242424"/>
          <w:sz w:val="22"/>
          <w:szCs w:val="22"/>
        </w:rPr>
      </w:pPr>
      <w:r w:rsidRPr="005019FC">
        <w:rPr>
          <w:rFonts w:ascii="Century Gothic" w:hAnsi="Century Gothic" w:cs="Arial"/>
          <w:color w:val="242424"/>
          <w:sz w:val="22"/>
          <w:szCs w:val="22"/>
        </w:rPr>
        <w:t>All staff who obtained a level 2 and/or level 3 qualification since 30 June 2016 must obtain a PFA qualification within three months of starting work in order to be included in </w:t>
      </w:r>
      <w:r w:rsidRPr="005019FC">
        <w:rPr>
          <w:rStyle w:val="xs3"/>
          <w:rFonts w:ascii="Century Gothic" w:hAnsi="Century Gothic" w:cs="Arial"/>
          <w:color w:val="242424"/>
          <w:sz w:val="22"/>
          <w:szCs w:val="22"/>
          <w:bdr w:val="none" w:sz="0" w:space="0" w:color="auto" w:frame="1"/>
        </w:rPr>
        <w:t>the required staff: child ratios at level 2 or level 3 in an early years setting</w:t>
      </w:r>
      <w:r w:rsidRPr="005019FC">
        <w:rPr>
          <w:rFonts w:ascii="Century Gothic" w:hAnsi="Century Gothic" w:cs="Arial"/>
          <w:color w:val="242424"/>
          <w:sz w:val="22"/>
          <w:szCs w:val="22"/>
        </w:rPr>
        <w:t xml:space="preserve"> All staff who have completed the experience-based route must obtain a PFA qualification before they can be included in the </w:t>
      </w:r>
      <w:r w:rsidR="005E0A85" w:rsidRPr="005019FC">
        <w:rPr>
          <w:rFonts w:ascii="Century Gothic" w:hAnsi="Century Gothic" w:cs="Arial"/>
          <w:color w:val="242424"/>
          <w:sz w:val="22"/>
          <w:szCs w:val="22"/>
        </w:rPr>
        <w:t>staff: child</w:t>
      </w:r>
      <w:r w:rsidRPr="005019FC">
        <w:rPr>
          <w:rFonts w:ascii="Century Gothic" w:hAnsi="Century Gothic" w:cs="Arial"/>
          <w:color w:val="242424"/>
          <w:sz w:val="22"/>
          <w:szCs w:val="22"/>
        </w:rPr>
        <w:t xml:space="preserve"> ratios at level 3. To continue to be included in </w:t>
      </w:r>
      <w:r w:rsidR="005E0A85" w:rsidRPr="005019FC">
        <w:rPr>
          <w:rFonts w:ascii="Century Gothic" w:hAnsi="Century Gothic" w:cs="Arial"/>
          <w:color w:val="242424"/>
          <w:sz w:val="22"/>
          <w:szCs w:val="22"/>
        </w:rPr>
        <w:t>the ratio</w:t>
      </w:r>
      <w:r w:rsidRPr="005019FC">
        <w:rPr>
          <w:rFonts w:ascii="Century Gothic" w:hAnsi="Century Gothic" w:cs="Arial"/>
          <w:color w:val="242424"/>
          <w:sz w:val="22"/>
          <w:szCs w:val="22"/>
        </w:rPr>
        <w:t xml:space="preserve"> requirement the certificate must be renewed every 3 years</w:t>
      </w:r>
    </w:p>
    <w:p w14:paraId="20902BFC" w14:textId="77777777" w:rsidR="00FB3514" w:rsidRPr="005019FC" w:rsidRDefault="00FB3514">
      <w:pPr>
        <w:spacing w:after="120"/>
        <w:rPr>
          <w:rFonts w:ascii="Century Gothic" w:hAnsi="Century Gothic"/>
          <w:sz w:val="22"/>
          <w:szCs w:val="22"/>
        </w:rPr>
      </w:pPr>
    </w:p>
    <w:p w14:paraId="5055377F" w14:textId="35F72D20" w:rsidR="00B2759B" w:rsidRPr="005019FC" w:rsidRDefault="00BB3F0E">
      <w:pPr>
        <w:spacing w:after="120"/>
        <w:rPr>
          <w:rFonts w:ascii="Century Gothic" w:hAnsi="Century Gothic"/>
          <w:sz w:val="22"/>
          <w:szCs w:val="22"/>
        </w:rPr>
      </w:pPr>
      <w:r w:rsidRPr="005019FC">
        <w:rPr>
          <w:rFonts w:ascii="Century Gothic" w:hAnsi="Century Gothic"/>
          <w:b/>
          <w:bCs/>
          <w:sz w:val="22"/>
          <w:szCs w:val="22"/>
        </w:rPr>
        <w:t>8.</w:t>
      </w:r>
      <w:r w:rsidR="005019FC" w:rsidRPr="005019FC">
        <w:rPr>
          <w:rFonts w:ascii="Century Gothic" w:hAnsi="Century Gothic"/>
          <w:b/>
          <w:bCs/>
          <w:sz w:val="22"/>
          <w:szCs w:val="22"/>
        </w:rPr>
        <w:t>5</w:t>
      </w:r>
      <w:r w:rsidRPr="005019FC">
        <w:rPr>
          <w:rFonts w:ascii="Century Gothic" w:hAnsi="Century Gothic"/>
          <w:b/>
          <w:bCs/>
          <w:sz w:val="22"/>
          <w:szCs w:val="22"/>
        </w:rPr>
        <w:t xml:space="preserve"> The designated safeguarding lead (DSL)</w:t>
      </w:r>
    </w:p>
    <w:p w14:paraId="703EE763" w14:textId="77777777" w:rsidR="00B2759B" w:rsidRPr="005019FC" w:rsidRDefault="00BB3F0E">
      <w:pPr>
        <w:spacing w:after="120"/>
        <w:rPr>
          <w:rFonts w:ascii="Century Gothic" w:hAnsi="Century Gothic"/>
          <w:sz w:val="22"/>
          <w:szCs w:val="22"/>
        </w:rPr>
      </w:pPr>
      <w:r w:rsidRPr="005019FC">
        <w:rPr>
          <w:rFonts w:ascii="Century Gothic" w:hAnsi="Century Gothic"/>
          <w:sz w:val="22"/>
          <w:szCs w:val="22"/>
        </w:rPr>
        <w:t>We also have a DSL who has lead responsibility for safeguarding children. They are also responsible for:</w:t>
      </w:r>
    </w:p>
    <w:p w14:paraId="383FC284" w14:textId="77777777" w:rsidR="00B2759B" w:rsidRPr="005019FC" w:rsidRDefault="00BB3F0E">
      <w:pPr>
        <w:numPr>
          <w:ilvl w:val="0"/>
          <w:numId w:val="15"/>
        </w:numPr>
        <w:pBdr>
          <w:left w:val="none" w:sz="0" w:space="8" w:color="auto"/>
        </w:pBdr>
        <w:spacing w:after="120"/>
        <w:ind w:hanging="424"/>
        <w:rPr>
          <w:rFonts w:ascii="Century Gothic" w:eastAsia="Times New Roman" w:hAnsi="Century Gothic" w:cs="Times New Roman"/>
          <w:sz w:val="22"/>
          <w:szCs w:val="22"/>
        </w:rPr>
      </w:pPr>
      <w:r w:rsidRPr="005019FC">
        <w:rPr>
          <w:rFonts w:ascii="Century Gothic" w:hAnsi="Century Gothic"/>
          <w:sz w:val="22"/>
          <w:szCs w:val="22"/>
        </w:rPr>
        <w:t>Liaising with local statutory children's services agencies, and with the LSPs (local safeguarding partners)</w:t>
      </w:r>
    </w:p>
    <w:p w14:paraId="01161E0B" w14:textId="77777777" w:rsidR="00B2759B" w:rsidRPr="005019FC" w:rsidRDefault="00BB3F0E">
      <w:pPr>
        <w:numPr>
          <w:ilvl w:val="0"/>
          <w:numId w:val="15"/>
        </w:numPr>
        <w:pBdr>
          <w:left w:val="none" w:sz="0" w:space="8" w:color="auto"/>
        </w:pBdr>
        <w:spacing w:after="120"/>
        <w:ind w:hanging="424"/>
        <w:rPr>
          <w:rFonts w:ascii="Century Gothic" w:eastAsia="Times New Roman" w:hAnsi="Century Gothic" w:cs="Times New Roman"/>
          <w:sz w:val="22"/>
          <w:szCs w:val="22"/>
        </w:rPr>
      </w:pPr>
      <w:r w:rsidRPr="005019FC">
        <w:rPr>
          <w:rFonts w:ascii="Century Gothic" w:hAnsi="Century Gothic"/>
          <w:sz w:val="22"/>
          <w:szCs w:val="22"/>
        </w:rPr>
        <w:lastRenderedPageBreak/>
        <w:t>Providing support, advice and guidance to all other staff on an ongoing basis, and on any specific safeguarding issue as required</w:t>
      </w:r>
    </w:p>
    <w:p w14:paraId="488B488A" w14:textId="20CC6519" w:rsidR="00B2759B" w:rsidRPr="005019FC" w:rsidRDefault="00BB3F0E">
      <w:pPr>
        <w:numPr>
          <w:ilvl w:val="0"/>
          <w:numId w:val="15"/>
        </w:numPr>
        <w:pBdr>
          <w:left w:val="none" w:sz="0" w:space="8" w:color="auto"/>
        </w:pBdr>
        <w:spacing w:after="120"/>
        <w:ind w:hanging="424"/>
        <w:rPr>
          <w:rFonts w:ascii="Century Gothic" w:eastAsia="Times New Roman" w:hAnsi="Century Gothic" w:cs="Times New Roman"/>
          <w:sz w:val="22"/>
          <w:szCs w:val="22"/>
        </w:rPr>
      </w:pPr>
      <w:r w:rsidRPr="005019FC">
        <w:rPr>
          <w:rFonts w:ascii="Century Gothic" w:hAnsi="Century Gothic"/>
          <w:sz w:val="22"/>
          <w:szCs w:val="22"/>
        </w:rPr>
        <w:t xml:space="preserve">Attending a safeguarding training course that complies with the criteria set out in annex C of the latest EYFS framework </w:t>
      </w:r>
      <w:r w:rsidR="001E223E" w:rsidRPr="005019FC">
        <w:rPr>
          <w:rFonts w:ascii="Century Gothic" w:hAnsi="Century Gothic"/>
          <w:color w:val="FF0000"/>
          <w:sz w:val="22"/>
          <w:szCs w:val="22"/>
        </w:rPr>
        <w:t xml:space="preserve"> </w:t>
      </w:r>
    </w:p>
    <w:p w14:paraId="226AA6FC" w14:textId="7C3FD92F" w:rsidR="00B2759B" w:rsidRPr="005019FC" w:rsidRDefault="00BB3F0E">
      <w:pPr>
        <w:spacing w:after="120"/>
        <w:rPr>
          <w:rFonts w:ascii="Century Gothic" w:hAnsi="Century Gothic"/>
          <w:sz w:val="22"/>
          <w:szCs w:val="22"/>
        </w:rPr>
      </w:pPr>
      <w:r w:rsidRPr="005019FC">
        <w:rPr>
          <w:rFonts w:ascii="Century Gothic" w:hAnsi="Century Gothic"/>
          <w:b/>
          <w:bCs/>
          <w:sz w:val="22"/>
          <w:szCs w:val="22"/>
        </w:rPr>
        <w:t>8.</w:t>
      </w:r>
      <w:r w:rsidR="005019FC" w:rsidRPr="005019FC">
        <w:rPr>
          <w:rFonts w:ascii="Century Gothic" w:hAnsi="Century Gothic"/>
          <w:b/>
          <w:bCs/>
          <w:sz w:val="22"/>
          <w:szCs w:val="22"/>
        </w:rPr>
        <w:t>6</w:t>
      </w:r>
      <w:r w:rsidRPr="005019FC">
        <w:rPr>
          <w:rFonts w:ascii="Century Gothic" w:hAnsi="Century Gothic"/>
          <w:b/>
          <w:bCs/>
          <w:sz w:val="22"/>
          <w:szCs w:val="22"/>
        </w:rPr>
        <w:t xml:space="preserve"> Absence</w:t>
      </w:r>
    </w:p>
    <w:p w14:paraId="6E47E48D" w14:textId="0FAAA226" w:rsidR="00B2759B" w:rsidRPr="005019FC" w:rsidRDefault="00F5615E">
      <w:pPr>
        <w:spacing w:after="120"/>
        <w:rPr>
          <w:rFonts w:ascii="Century Gothic" w:hAnsi="Century Gothic"/>
          <w:sz w:val="22"/>
          <w:szCs w:val="22"/>
        </w:rPr>
      </w:pPr>
      <w:r w:rsidRPr="005019FC">
        <w:rPr>
          <w:rFonts w:ascii="Century Gothic" w:hAnsi="Century Gothic"/>
          <w:sz w:val="22"/>
          <w:szCs w:val="22"/>
        </w:rPr>
        <w:t xml:space="preserve">Please see our Attendance Policy (available on the school website or from the school office). </w:t>
      </w:r>
    </w:p>
    <w:p w14:paraId="5717E278" w14:textId="047468AA" w:rsidR="00B2759B" w:rsidRPr="005019FC" w:rsidRDefault="00BB3F0E">
      <w:pPr>
        <w:spacing w:after="120"/>
        <w:rPr>
          <w:rFonts w:ascii="Century Gothic" w:hAnsi="Century Gothic"/>
          <w:sz w:val="22"/>
          <w:szCs w:val="22"/>
        </w:rPr>
      </w:pPr>
      <w:r w:rsidRPr="005019FC">
        <w:rPr>
          <w:rFonts w:ascii="Century Gothic" w:hAnsi="Century Gothic"/>
          <w:b/>
          <w:bCs/>
          <w:sz w:val="22"/>
          <w:szCs w:val="22"/>
        </w:rPr>
        <w:t>8.</w:t>
      </w:r>
      <w:r w:rsidR="005019FC" w:rsidRPr="005019FC">
        <w:rPr>
          <w:rFonts w:ascii="Century Gothic" w:hAnsi="Century Gothic"/>
          <w:b/>
          <w:bCs/>
          <w:sz w:val="22"/>
          <w:szCs w:val="22"/>
        </w:rPr>
        <w:t>7</w:t>
      </w:r>
      <w:r w:rsidRPr="005019FC">
        <w:rPr>
          <w:rFonts w:ascii="Century Gothic" w:hAnsi="Century Gothic"/>
          <w:b/>
          <w:bCs/>
          <w:sz w:val="22"/>
          <w:szCs w:val="22"/>
        </w:rPr>
        <w:t xml:space="preserve"> Oral health and tooth brushing</w:t>
      </w:r>
    </w:p>
    <w:p w14:paraId="60EF5E81" w14:textId="77777777" w:rsidR="0050646F" w:rsidRPr="005019FC" w:rsidRDefault="00BB3F0E" w:rsidP="0050646F">
      <w:pPr>
        <w:spacing w:after="120"/>
        <w:rPr>
          <w:rFonts w:ascii="Century Gothic" w:hAnsi="Century Gothic"/>
          <w:sz w:val="22"/>
          <w:szCs w:val="22"/>
        </w:rPr>
      </w:pPr>
      <w:r w:rsidRPr="005019FC">
        <w:rPr>
          <w:rFonts w:ascii="Century Gothic" w:hAnsi="Century Gothic"/>
          <w:sz w:val="22"/>
          <w:szCs w:val="22"/>
        </w:rPr>
        <w:t xml:space="preserve">We promote good oral health, as well as good health in general, in the early years by </w:t>
      </w:r>
      <w:r w:rsidR="0050646F" w:rsidRPr="005019FC">
        <w:rPr>
          <w:rFonts w:ascii="Century Gothic" w:hAnsi="Century Gothic"/>
          <w:sz w:val="22"/>
          <w:szCs w:val="22"/>
        </w:rPr>
        <w:t xml:space="preserve">taking part in daily teeth cleaning as part of a supervised tooth brushing </w:t>
      </w:r>
      <w:proofErr w:type="spellStart"/>
      <w:r w:rsidR="0050646F" w:rsidRPr="005019FC">
        <w:rPr>
          <w:rFonts w:ascii="Century Gothic" w:hAnsi="Century Gothic"/>
          <w:sz w:val="22"/>
          <w:szCs w:val="22"/>
        </w:rPr>
        <w:t>programme</w:t>
      </w:r>
      <w:proofErr w:type="spellEnd"/>
      <w:r w:rsidR="0050646F" w:rsidRPr="005019FC">
        <w:rPr>
          <w:rFonts w:ascii="Century Gothic" w:hAnsi="Century Gothic"/>
          <w:sz w:val="22"/>
          <w:szCs w:val="22"/>
        </w:rPr>
        <w:t xml:space="preserve">, to support the children’s oral health. We follow </w:t>
      </w:r>
      <w:hyperlink r:id="rId11" w:history="1">
        <w:r w:rsidR="0050646F" w:rsidRPr="005019FC">
          <w:rPr>
            <w:rFonts w:ascii="Century Gothic" w:hAnsi="Century Gothic"/>
            <w:color w:val="0072CC"/>
            <w:sz w:val="22"/>
            <w:szCs w:val="22"/>
            <w:u w:val="single" w:color="0072CC"/>
          </w:rPr>
          <w:t>government guidance on supervised toothbrushing</w:t>
        </w:r>
      </w:hyperlink>
      <w:r w:rsidR="0050646F" w:rsidRPr="005019FC">
        <w:rPr>
          <w:rFonts w:ascii="Century Gothic" w:hAnsi="Century Gothic"/>
          <w:sz w:val="22"/>
          <w:szCs w:val="22"/>
        </w:rPr>
        <w:t xml:space="preserve"> to make sure that it is evidence-based and safe.</w:t>
      </w:r>
    </w:p>
    <w:p w14:paraId="0F75DF4A" w14:textId="3564B3A5" w:rsidR="0050646F" w:rsidRPr="005019FC" w:rsidRDefault="0050646F">
      <w:pPr>
        <w:spacing w:after="120"/>
        <w:rPr>
          <w:rFonts w:ascii="Century Gothic" w:hAnsi="Century Gothic"/>
          <w:sz w:val="22"/>
          <w:szCs w:val="22"/>
        </w:rPr>
      </w:pPr>
      <w:r w:rsidRPr="005019FC">
        <w:rPr>
          <w:rFonts w:ascii="Century Gothic" w:hAnsi="Century Gothic"/>
          <w:sz w:val="22"/>
          <w:szCs w:val="22"/>
        </w:rPr>
        <w:t xml:space="preserve">Additional to this, this curriculum encourages conversations about the effects of eating too many sweet things and the importance of brushing your teeth etc. </w:t>
      </w:r>
    </w:p>
    <w:p w14:paraId="6F7E2EB3" w14:textId="2CD81910" w:rsidR="00B2759B" w:rsidRPr="005019FC" w:rsidRDefault="00BB3F0E">
      <w:pPr>
        <w:spacing w:after="120"/>
        <w:rPr>
          <w:rFonts w:ascii="Century Gothic" w:hAnsi="Century Gothic"/>
          <w:sz w:val="22"/>
          <w:szCs w:val="22"/>
        </w:rPr>
      </w:pPr>
      <w:r w:rsidRPr="005019FC">
        <w:rPr>
          <w:rFonts w:ascii="Century Gothic" w:hAnsi="Century Gothic"/>
          <w:b/>
          <w:bCs/>
          <w:sz w:val="22"/>
          <w:szCs w:val="22"/>
        </w:rPr>
        <w:t>8.</w:t>
      </w:r>
      <w:r w:rsidR="005019FC" w:rsidRPr="005019FC">
        <w:rPr>
          <w:rFonts w:ascii="Century Gothic" w:hAnsi="Century Gothic"/>
          <w:b/>
          <w:bCs/>
          <w:sz w:val="22"/>
          <w:szCs w:val="22"/>
        </w:rPr>
        <w:t>8</w:t>
      </w:r>
      <w:r w:rsidRPr="005019FC">
        <w:rPr>
          <w:rFonts w:ascii="Century Gothic" w:hAnsi="Century Gothic"/>
          <w:b/>
          <w:bCs/>
          <w:sz w:val="22"/>
          <w:szCs w:val="22"/>
        </w:rPr>
        <w:t xml:space="preserve"> Safer eating</w:t>
      </w:r>
    </w:p>
    <w:p w14:paraId="56D26CFB" w14:textId="6BC81C28" w:rsidR="00B2759B" w:rsidRPr="005019FC" w:rsidRDefault="00BB3F0E">
      <w:pPr>
        <w:spacing w:after="120"/>
        <w:rPr>
          <w:rFonts w:ascii="Century Gothic" w:hAnsi="Century Gothic"/>
          <w:sz w:val="22"/>
          <w:szCs w:val="22"/>
        </w:rPr>
      </w:pPr>
      <w:r w:rsidRPr="005019FC">
        <w:rPr>
          <w:rFonts w:ascii="Century Gothic" w:hAnsi="Century Gothic"/>
          <w:sz w:val="22"/>
          <w:szCs w:val="22"/>
        </w:rPr>
        <w:t xml:space="preserve">While children are eating, there will always be at least 1 member of staff in the room with a valid </w:t>
      </w:r>
      <w:proofErr w:type="spellStart"/>
      <w:r w:rsidR="009A4167" w:rsidRPr="005019FC">
        <w:rPr>
          <w:rFonts w:ascii="Century Gothic" w:hAnsi="Century Gothic"/>
          <w:sz w:val="22"/>
          <w:szCs w:val="22"/>
        </w:rPr>
        <w:t>Paediatric</w:t>
      </w:r>
      <w:proofErr w:type="spellEnd"/>
      <w:r w:rsidR="009A4167" w:rsidRPr="005019FC">
        <w:rPr>
          <w:rFonts w:ascii="Century Gothic" w:hAnsi="Century Gothic"/>
          <w:sz w:val="22"/>
          <w:szCs w:val="22"/>
        </w:rPr>
        <w:t xml:space="preserve"> </w:t>
      </w:r>
      <w:r w:rsidRPr="005019FC">
        <w:rPr>
          <w:rFonts w:ascii="Century Gothic" w:hAnsi="Century Gothic"/>
          <w:sz w:val="22"/>
          <w:szCs w:val="22"/>
        </w:rPr>
        <w:t>F</w:t>
      </w:r>
      <w:r w:rsidR="009A4167" w:rsidRPr="005019FC">
        <w:rPr>
          <w:rFonts w:ascii="Century Gothic" w:hAnsi="Century Gothic"/>
          <w:sz w:val="22"/>
          <w:szCs w:val="22"/>
        </w:rPr>
        <w:t xml:space="preserve">irst </w:t>
      </w:r>
      <w:r w:rsidRPr="005019FC">
        <w:rPr>
          <w:rFonts w:ascii="Century Gothic" w:hAnsi="Century Gothic"/>
          <w:sz w:val="22"/>
          <w:szCs w:val="22"/>
        </w:rPr>
        <w:t>A</w:t>
      </w:r>
      <w:r w:rsidR="009A4167" w:rsidRPr="005019FC">
        <w:rPr>
          <w:rFonts w:ascii="Century Gothic" w:hAnsi="Century Gothic"/>
          <w:sz w:val="22"/>
          <w:szCs w:val="22"/>
        </w:rPr>
        <w:t>id</w:t>
      </w:r>
      <w:r w:rsidRPr="005019FC">
        <w:rPr>
          <w:rFonts w:ascii="Century Gothic" w:hAnsi="Century Gothic"/>
          <w:sz w:val="22"/>
          <w:szCs w:val="22"/>
        </w:rPr>
        <w:t xml:space="preserve"> certificate (from a course consistent with the criteria set out in </w:t>
      </w:r>
      <w:r w:rsidR="009A4167" w:rsidRPr="005019FC">
        <w:rPr>
          <w:rFonts w:ascii="Century Gothic" w:hAnsi="Century Gothic"/>
          <w:sz w:val="22"/>
          <w:szCs w:val="22"/>
        </w:rPr>
        <w:t>A</w:t>
      </w:r>
      <w:r w:rsidRPr="005019FC">
        <w:rPr>
          <w:rFonts w:ascii="Century Gothic" w:hAnsi="Century Gothic"/>
          <w:sz w:val="22"/>
          <w:szCs w:val="22"/>
        </w:rPr>
        <w:t>nnex A of the latest EYFS framework). All children will be within sight and hearing of a member of staff while eating, and seated safely in an appropriate chair or highchair and, where possible, in a designated eating space.</w:t>
      </w:r>
    </w:p>
    <w:p w14:paraId="61ABBF02" w14:textId="77777777" w:rsidR="00B2759B" w:rsidRPr="005019FC" w:rsidRDefault="00BB3F0E">
      <w:pPr>
        <w:spacing w:after="120"/>
        <w:rPr>
          <w:rFonts w:ascii="Century Gothic" w:hAnsi="Century Gothic"/>
          <w:sz w:val="22"/>
          <w:szCs w:val="22"/>
        </w:rPr>
      </w:pPr>
      <w:r w:rsidRPr="005019FC">
        <w:rPr>
          <w:rFonts w:ascii="Century Gothic" w:hAnsi="Century Gothic"/>
          <w:sz w:val="22"/>
          <w:szCs w:val="22"/>
        </w:rPr>
        <w:t>Before a child joins our setting, we will get information on their:</w:t>
      </w:r>
    </w:p>
    <w:p w14:paraId="14CBAA2A" w14:textId="77777777" w:rsidR="00B2759B" w:rsidRPr="005019FC" w:rsidRDefault="00BB3F0E">
      <w:pPr>
        <w:numPr>
          <w:ilvl w:val="0"/>
          <w:numId w:val="17"/>
        </w:numPr>
        <w:pBdr>
          <w:left w:val="none" w:sz="0" w:space="8" w:color="auto"/>
        </w:pBdr>
        <w:spacing w:after="120"/>
        <w:ind w:hanging="424"/>
        <w:rPr>
          <w:rFonts w:ascii="Century Gothic" w:eastAsia="Times New Roman" w:hAnsi="Century Gothic" w:cs="Times New Roman"/>
          <w:sz w:val="22"/>
          <w:szCs w:val="22"/>
        </w:rPr>
      </w:pPr>
      <w:r w:rsidRPr="005019FC">
        <w:rPr>
          <w:rFonts w:ascii="Century Gothic" w:hAnsi="Century Gothic"/>
          <w:sz w:val="22"/>
          <w:szCs w:val="22"/>
        </w:rPr>
        <w:t>Dietary requirements and preferences</w:t>
      </w:r>
    </w:p>
    <w:p w14:paraId="644BB917" w14:textId="77777777" w:rsidR="00B2759B" w:rsidRPr="005019FC" w:rsidRDefault="00BB3F0E">
      <w:pPr>
        <w:numPr>
          <w:ilvl w:val="0"/>
          <w:numId w:val="17"/>
        </w:numPr>
        <w:pBdr>
          <w:left w:val="none" w:sz="0" w:space="8" w:color="auto"/>
        </w:pBdr>
        <w:spacing w:after="120"/>
        <w:ind w:hanging="424"/>
        <w:rPr>
          <w:rFonts w:ascii="Century Gothic" w:eastAsia="Times New Roman" w:hAnsi="Century Gothic" w:cs="Times New Roman"/>
          <w:sz w:val="22"/>
          <w:szCs w:val="22"/>
        </w:rPr>
      </w:pPr>
      <w:r w:rsidRPr="005019FC">
        <w:rPr>
          <w:rFonts w:ascii="Century Gothic" w:hAnsi="Century Gothic"/>
          <w:sz w:val="22"/>
          <w:szCs w:val="22"/>
        </w:rPr>
        <w:t>Food allergies and intolerances</w:t>
      </w:r>
    </w:p>
    <w:p w14:paraId="48088B29" w14:textId="77777777" w:rsidR="00B2759B" w:rsidRPr="005019FC" w:rsidRDefault="00BB3F0E">
      <w:pPr>
        <w:numPr>
          <w:ilvl w:val="0"/>
          <w:numId w:val="17"/>
        </w:numPr>
        <w:pBdr>
          <w:left w:val="none" w:sz="0" w:space="8" w:color="auto"/>
        </w:pBdr>
        <w:spacing w:after="120"/>
        <w:ind w:hanging="424"/>
        <w:rPr>
          <w:rFonts w:ascii="Century Gothic" w:eastAsia="Times New Roman" w:hAnsi="Century Gothic" w:cs="Times New Roman"/>
          <w:sz w:val="22"/>
          <w:szCs w:val="22"/>
        </w:rPr>
      </w:pPr>
      <w:r w:rsidRPr="005019FC">
        <w:rPr>
          <w:rFonts w:ascii="Century Gothic" w:hAnsi="Century Gothic"/>
          <w:sz w:val="22"/>
          <w:szCs w:val="22"/>
        </w:rPr>
        <w:t>Health requirements</w:t>
      </w:r>
    </w:p>
    <w:p w14:paraId="0ACF7BA4" w14:textId="77777777" w:rsidR="00B2759B" w:rsidRPr="005019FC" w:rsidRDefault="00BB3F0E">
      <w:pPr>
        <w:spacing w:after="120"/>
        <w:rPr>
          <w:rFonts w:ascii="Century Gothic" w:hAnsi="Century Gothic"/>
          <w:sz w:val="22"/>
          <w:szCs w:val="22"/>
        </w:rPr>
      </w:pPr>
      <w:r w:rsidRPr="005019FC">
        <w:rPr>
          <w:rFonts w:ascii="Century Gothic" w:hAnsi="Century Gothic"/>
          <w:sz w:val="22"/>
          <w:szCs w:val="22"/>
        </w:rPr>
        <w:t>We will share this information with all staff involved in food preparation and handling. At each mealtime and snack time it will be clear which staff member is responsible for checking that the food meets all the requirements for each child.</w:t>
      </w:r>
    </w:p>
    <w:p w14:paraId="54C6EA97" w14:textId="77777777" w:rsidR="00B2759B" w:rsidRPr="005019FC" w:rsidRDefault="00BB3F0E">
      <w:pPr>
        <w:spacing w:after="120"/>
        <w:rPr>
          <w:rFonts w:ascii="Century Gothic" w:hAnsi="Century Gothic"/>
          <w:sz w:val="22"/>
          <w:szCs w:val="22"/>
        </w:rPr>
      </w:pPr>
      <w:r w:rsidRPr="005019FC">
        <w:rPr>
          <w:rFonts w:ascii="Century Gothic" w:hAnsi="Century Gothic"/>
          <w:sz w:val="22"/>
          <w:szCs w:val="22"/>
        </w:rPr>
        <w:t>We will make sure that all staff are aware of the symptoms and treatments for allergies and anaphylaxis; the differences between allergies and intolerances; and that children can develop allergies at any time, especially during the introduction of solid foods.</w:t>
      </w:r>
    </w:p>
    <w:p w14:paraId="6E227C8B" w14:textId="77777777" w:rsidR="00B2759B" w:rsidRPr="005019FC" w:rsidRDefault="00BB3F0E">
      <w:pPr>
        <w:spacing w:after="120"/>
        <w:rPr>
          <w:rFonts w:ascii="Century Gothic" w:hAnsi="Century Gothic"/>
          <w:sz w:val="22"/>
          <w:szCs w:val="22"/>
        </w:rPr>
      </w:pPr>
      <w:r w:rsidRPr="005019FC">
        <w:rPr>
          <w:rFonts w:ascii="Century Gothic" w:hAnsi="Century Gothic"/>
          <w:sz w:val="22"/>
          <w:szCs w:val="22"/>
        </w:rPr>
        <w:t>We will consult with parents/carers to:</w:t>
      </w:r>
    </w:p>
    <w:p w14:paraId="3C10CA98" w14:textId="77777777" w:rsidR="00B2759B" w:rsidRPr="005019FC" w:rsidRDefault="00BB3F0E">
      <w:pPr>
        <w:numPr>
          <w:ilvl w:val="0"/>
          <w:numId w:val="18"/>
        </w:numPr>
        <w:pBdr>
          <w:left w:val="none" w:sz="0" w:space="8" w:color="auto"/>
        </w:pBdr>
        <w:ind w:hanging="424"/>
        <w:rPr>
          <w:rFonts w:ascii="Century Gothic" w:eastAsia="Times New Roman" w:hAnsi="Century Gothic" w:cs="Times New Roman"/>
          <w:sz w:val="22"/>
          <w:szCs w:val="22"/>
        </w:rPr>
      </w:pPr>
      <w:r w:rsidRPr="005019FC">
        <w:rPr>
          <w:rFonts w:ascii="Century Gothic" w:hAnsi="Century Gothic"/>
          <w:sz w:val="22"/>
          <w:szCs w:val="22"/>
        </w:rPr>
        <w:t>Create allergy action plans for their child – with the help of health professionals, where appropriate</w:t>
      </w:r>
    </w:p>
    <w:p w14:paraId="6B390AD9" w14:textId="77777777" w:rsidR="00B2759B" w:rsidRPr="005019FC" w:rsidRDefault="00BB3F0E">
      <w:pPr>
        <w:numPr>
          <w:ilvl w:val="1"/>
          <w:numId w:val="18"/>
        </w:numPr>
        <w:pBdr>
          <w:left w:val="none" w:sz="0" w:space="7" w:color="auto"/>
        </w:pBdr>
        <w:spacing w:after="120"/>
        <w:rPr>
          <w:rFonts w:ascii="Century Gothic" w:eastAsia="Times New Roman" w:hAnsi="Century Gothic" w:cs="Times New Roman"/>
          <w:sz w:val="22"/>
          <w:szCs w:val="22"/>
        </w:rPr>
      </w:pPr>
      <w:r w:rsidRPr="005019FC">
        <w:rPr>
          <w:rFonts w:ascii="Century Gothic" w:hAnsi="Century Gothic"/>
          <w:sz w:val="22"/>
          <w:szCs w:val="22"/>
        </w:rPr>
        <w:t>We will also keep this information up to date and share it with all staff</w:t>
      </w:r>
    </w:p>
    <w:p w14:paraId="7CA60B6D" w14:textId="77777777" w:rsidR="00B2759B" w:rsidRPr="005019FC" w:rsidRDefault="00BB3F0E">
      <w:pPr>
        <w:numPr>
          <w:ilvl w:val="0"/>
          <w:numId w:val="18"/>
        </w:numPr>
        <w:pBdr>
          <w:left w:val="none" w:sz="0" w:space="8" w:color="auto"/>
        </w:pBdr>
        <w:spacing w:after="120"/>
        <w:ind w:hanging="424"/>
        <w:rPr>
          <w:rFonts w:ascii="Century Gothic" w:eastAsia="Times New Roman" w:hAnsi="Century Gothic" w:cs="Times New Roman"/>
          <w:sz w:val="22"/>
          <w:szCs w:val="22"/>
        </w:rPr>
      </w:pPr>
      <w:r w:rsidRPr="005019FC">
        <w:rPr>
          <w:rFonts w:ascii="Century Gothic" w:hAnsi="Century Gothic"/>
          <w:sz w:val="22"/>
          <w:szCs w:val="22"/>
        </w:rPr>
        <w:t>Work with them to move on to the next stage at a pace that’s right for their child</w:t>
      </w:r>
    </w:p>
    <w:p w14:paraId="091157BA" w14:textId="77777777" w:rsidR="00B2759B" w:rsidRPr="005019FC" w:rsidRDefault="00BB3F0E">
      <w:pPr>
        <w:spacing w:after="120"/>
        <w:rPr>
          <w:rFonts w:ascii="Century Gothic" w:hAnsi="Century Gothic"/>
          <w:sz w:val="22"/>
          <w:szCs w:val="22"/>
        </w:rPr>
      </w:pPr>
      <w:r w:rsidRPr="005019FC">
        <w:rPr>
          <w:rFonts w:ascii="Century Gothic" w:hAnsi="Century Gothic"/>
          <w:sz w:val="22"/>
          <w:szCs w:val="22"/>
        </w:rPr>
        <w:t>We will prepare food in a way that:</w:t>
      </w:r>
    </w:p>
    <w:p w14:paraId="795F293F" w14:textId="77777777" w:rsidR="00B2759B" w:rsidRPr="005019FC" w:rsidRDefault="00BB3F0E">
      <w:pPr>
        <w:numPr>
          <w:ilvl w:val="0"/>
          <w:numId w:val="19"/>
        </w:numPr>
        <w:pBdr>
          <w:left w:val="none" w:sz="0" w:space="8" w:color="auto"/>
        </w:pBdr>
        <w:spacing w:after="120"/>
        <w:ind w:hanging="424"/>
        <w:rPr>
          <w:rFonts w:ascii="Century Gothic" w:eastAsia="Times New Roman" w:hAnsi="Century Gothic" w:cs="Times New Roman"/>
          <w:sz w:val="22"/>
          <w:szCs w:val="22"/>
        </w:rPr>
      </w:pPr>
      <w:r w:rsidRPr="005019FC">
        <w:rPr>
          <w:rFonts w:ascii="Century Gothic" w:hAnsi="Century Gothic"/>
          <w:sz w:val="22"/>
          <w:szCs w:val="22"/>
        </w:rPr>
        <w:t>Prevents choking</w:t>
      </w:r>
    </w:p>
    <w:p w14:paraId="52BE5C4F" w14:textId="77777777" w:rsidR="00B2759B" w:rsidRPr="005019FC" w:rsidRDefault="00BB3F0E">
      <w:pPr>
        <w:numPr>
          <w:ilvl w:val="0"/>
          <w:numId w:val="19"/>
        </w:numPr>
        <w:pBdr>
          <w:left w:val="none" w:sz="0" w:space="8" w:color="auto"/>
        </w:pBdr>
        <w:spacing w:after="120"/>
        <w:ind w:hanging="424"/>
        <w:rPr>
          <w:rFonts w:ascii="Century Gothic" w:eastAsia="Times New Roman" w:hAnsi="Century Gothic" w:cs="Times New Roman"/>
          <w:sz w:val="22"/>
          <w:szCs w:val="22"/>
        </w:rPr>
      </w:pPr>
      <w:r w:rsidRPr="005019FC">
        <w:rPr>
          <w:rFonts w:ascii="Century Gothic" w:hAnsi="Century Gothic"/>
          <w:sz w:val="22"/>
          <w:szCs w:val="22"/>
        </w:rPr>
        <w:t>Meets each child’s individual developmental needs</w:t>
      </w:r>
    </w:p>
    <w:p w14:paraId="6BE81771" w14:textId="77777777" w:rsidR="00B2759B" w:rsidRPr="005019FC" w:rsidRDefault="00BB3F0E">
      <w:pPr>
        <w:numPr>
          <w:ilvl w:val="0"/>
          <w:numId w:val="19"/>
        </w:numPr>
        <w:pBdr>
          <w:left w:val="none" w:sz="0" w:space="8" w:color="auto"/>
        </w:pBdr>
        <w:spacing w:after="120"/>
        <w:ind w:hanging="424"/>
        <w:rPr>
          <w:rFonts w:ascii="Century Gothic" w:eastAsia="Times New Roman" w:hAnsi="Century Gothic" w:cs="Times New Roman"/>
          <w:sz w:val="22"/>
          <w:szCs w:val="22"/>
        </w:rPr>
      </w:pPr>
      <w:r w:rsidRPr="005019FC">
        <w:rPr>
          <w:rFonts w:ascii="Century Gothic" w:hAnsi="Century Gothic"/>
          <w:sz w:val="22"/>
          <w:szCs w:val="22"/>
        </w:rPr>
        <w:t xml:space="preserve">Is in line with the DfE’s </w:t>
      </w:r>
      <w:hyperlink r:id="rId12" w:history="1">
        <w:r w:rsidRPr="005019FC">
          <w:rPr>
            <w:rFonts w:ascii="Century Gothic" w:hAnsi="Century Gothic"/>
            <w:color w:val="0072CC"/>
            <w:sz w:val="22"/>
            <w:szCs w:val="22"/>
            <w:u w:val="single" w:color="0072CC"/>
          </w:rPr>
          <w:t>Early Years Foundation Stage nutrition guidance</w:t>
        </w:r>
      </w:hyperlink>
    </w:p>
    <w:p w14:paraId="41D83499" w14:textId="77777777" w:rsidR="00B2759B" w:rsidRPr="005019FC" w:rsidRDefault="00BB3F0E">
      <w:pPr>
        <w:spacing w:after="120"/>
        <w:rPr>
          <w:rFonts w:ascii="Century Gothic" w:hAnsi="Century Gothic"/>
          <w:sz w:val="22"/>
          <w:szCs w:val="22"/>
        </w:rPr>
      </w:pPr>
      <w:r w:rsidRPr="005019FC">
        <w:rPr>
          <w:rFonts w:ascii="Century Gothic" w:hAnsi="Century Gothic"/>
          <w:sz w:val="22"/>
          <w:szCs w:val="22"/>
        </w:rPr>
        <w:lastRenderedPageBreak/>
        <w:t xml:space="preserve">In the event of a choking incident that requires intervention, we will record details of the incident and make the child’s parents/carers aware. We will periodically review the records to identify whether we can change anything in our practice to make eating safer, and then take action as appropriate. </w:t>
      </w:r>
    </w:p>
    <w:p w14:paraId="63878F39" w14:textId="77777777" w:rsidR="005019FC" w:rsidRDefault="005019FC">
      <w:pPr>
        <w:spacing w:after="120"/>
        <w:rPr>
          <w:rFonts w:ascii="Century Gothic" w:hAnsi="Century Gothic"/>
          <w:b/>
          <w:bCs/>
          <w:sz w:val="22"/>
          <w:szCs w:val="22"/>
        </w:rPr>
      </w:pPr>
    </w:p>
    <w:p w14:paraId="589CE3FC" w14:textId="07FF2DAA" w:rsidR="005569FA" w:rsidRPr="005019FC" w:rsidRDefault="00BB3F0E">
      <w:pPr>
        <w:spacing w:after="120"/>
        <w:rPr>
          <w:rFonts w:ascii="Century Gothic" w:hAnsi="Century Gothic"/>
          <w:b/>
          <w:bCs/>
          <w:sz w:val="22"/>
          <w:szCs w:val="22"/>
        </w:rPr>
      </w:pPr>
      <w:r w:rsidRPr="005019FC">
        <w:rPr>
          <w:rFonts w:ascii="Century Gothic" w:hAnsi="Century Gothic"/>
          <w:b/>
          <w:bCs/>
          <w:sz w:val="22"/>
          <w:szCs w:val="22"/>
        </w:rPr>
        <w:t>8.</w:t>
      </w:r>
      <w:r w:rsidR="005019FC" w:rsidRPr="005019FC">
        <w:rPr>
          <w:rFonts w:ascii="Century Gothic" w:hAnsi="Century Gothic"/>
          <w:b/>
          <w:bCs/>
          <w:sz w:val="22"/>
          <w:szCs w:val="22"/>
        </w:rPr>
        <w:t>9</w:t>
      </w:r>
      <w:r w:rsidRPr="005019FC">
        <w:rPr>
          <w:rFonts w:ascii="Century Gothic" w:hAnsi="Century Gothic"/>
          <w:b/>
          <w:bCs/>
          <w:sz w:val="22"/>
          <w:szCs w:val="22"/>
        </w:rPr>
        <w:t xml:space="preserve"> </w:t>
      </w:r>
      <w:r w:rsidR="005569FA" w:rsidRPr="005019FC">
        <w:rPr>
          <w:rFonts w:ascii="Century Gothic" w:hAnsi="Century Gothic"/>
          <w:b/>
          <w:bCs/>
          <w:sz w:val="22"/>
          <w:szCs w:val="22"/>
        </w:rPr>
        <w:t xml:space="preserve">Accident or injury </w:t>
      </w:r>
    </w:p>
    <w:p w14:paraId="44EE17A0" w14:textId="6CFC885D" w:rsidR="005569FA" w:rsidRPr="005019FC" w:rsidRDefault="005569FA">
      <w:pPr>
        <w:spacing w:after="120"/>
        <w:rPr>
          <w:rFonts w:ascii="Century Gothic" w:hAnsi="Century Gothic"/>
          <w:sz w:val="22"/>
          <w:szCs w:val="22"/>
        </w:rPr>
      </w:pPr>
      <w:r w:rsidRPr="005019FC">
        <w:rPr>
          <w:rFonts w:ascii="Century Gothic" w:hAnsi="Century Gothic"/>
          <w:sz w:val="22"/>
          <w:szCs w:val="22"/>
        </w:rPr>
        <w:t xml:space="preserve">We </w:t>
      </w:r>
      <w:r w:rsidR="002F30FD" w:rsidRPr="005019FC">
        <w:rPr>
          <w:rFonts w:ascii="Century Gothic" w:hAnsi="Century Gothic"/>
          <w:sz w:val="22"/>
          <w:szCs w:val="22"/>
        </w:rPr>
        <w:t>keep</w:t>
      </w:r>
      <w:r w:rsidRPr="005019FC">
        <w:rPr>
          <w:rFonts w:ascii="Century Gothic" w:hAnsi="Century Gothic"/>
          <w:sz w:val="22"/>
          <w:szCs w:val="22"/>
        </w:rPr>
        <w:t xml:space="preserve"> a first aid box </w:t>
      </w:r>
      <w:r w:rsidR="000F54D1" w:rsidRPr="005019FC">
        <w:rPr>
          <w:rFonts w:ascii="Century Gothic" w:hAnsi="Century Gothic"/>
          <w:sz w:val="22"/>
          <w:szCs w:val="22"/>
        </w:rPr>
        <w:t>(</w:t>
      </w:r>
      <w:r w:rsidRPr="005019FC">
        <w:rPr>
          <w:rFonts w:ascii="Century Gothic" w:hAnsi="Century Gothic"/>
          <w:sz w:val="22"/>
          <w:szCs w:val="22"/>
        </w:rPr>
        <w:t xml:space="preserve">which </w:t>
      </w:r>
      <w:r w:rsidR="001264E4" w:rsidRPr="005019FC">
        <w:rPr>
          <w:rFonts w:ascii="Century Gothic" w:hAnsi="Century Gothic"/>
          <w:sz w:val="22"/>
          <w:szCs w:val="22"/>
        </w:rPr>
        <w:t>contains appropriate items for children</w:t>
      </w:r>
      <w:r w:rsidR="000F54D1" w:rsidRPr="005019FC">
        <w:rPr>
          <w:rFonts w:ascii="Century Gothic" w:hAnsi="Century Gothic"/>
          <w:sz w:val="22"/>
          <w:szCs w:val="22"/>
        </w:rPr>
        <w:t>)</w:t>
      </w:r>
      <w:r w:rsidR="001264E4" w:rsidRPr="005019FC">
        <w:rPr>
          <w:rFonts w:ascii="Century Gothic" w:hAnsi="Century Gothic"/>
          <w:sz w:val="22"/>
          <w:szCs w:val="22"/>
        </w:rPr>
        <w:t xml:space="preserve"> </w:t>
      </w:r>
      <w:r w:rsidRPr="005019FC">
        <w:rPr>
          <w:rFonts w:ascii="Century Gothic" w:hAnsi="Century Gothic"/>
          <w:sz w:val="22"/>
          <w:szCs w:val="22"/>
        </w:rPr>
        <w:t xml:space="preserve">always accessible. </w:t>
      </w:r>
    </w:p>
    <w:p w14:paraId="0B0BF065" w14:textId="6477760B" w:rsidR="005569FA" w:rsidRPr="005019FC" w:rsidRDefault="005569FA">
      <w:pPr>
        <w:spacing w:after="120"/>
        <w:rPr>
          <w:rFonts w:ascii="Century Gothic" w:hAnsi="Century Gothic"/>
          <w:sz w:val="22"/>
          <w:szCs w:val="22"/>
        </w:rPr>
      </w:pPr>
      <w:r w:rsidRPr="005019FC">
        <w:rPr>
          <w:rFonts w:ascii="Century Gothic" w:hAnsi="Century Gothic"/>
          <w:sz w:val="22"/>
          <w:szCs w:val="22"/>
        </w:rPr>
        <w:t xml:space="preserve">We keep a written record of accident or injuries and any first aid treatment. </w:t>
      </w:r>
    </w:p>
    <w:p w14:paraId="52150106" w14:textId="6D4DF034" w:rsidR="001264E4" w:rsidRPr="005019FC" w:rsidRDefault="005569FA">
      <w:pPr>
        <w:spacing w:after="120"/>
        <w:rPr>
          <w:rFonts w:ascii="Century Gothic" w:hAnsi="Century Gothic"/>
          <w:sz w:val="22"/>
          <w:szCs w:val="22"/>
        </w:rPr>
      </w:pPr>
      <w:r w:rsidRPr="005019FC">
        <w:rPr>
          <w:rFonts w:ascii="Century Gothic" w:hAnsi="Century Gothic"/>
          <w:sz w:val="22"/>
          <w:szCs w:val="22"/>
        </w:rPr>
        <w:t xml:space="preserve">We will inform parents or carers </w:t>
      </w:r>
      <w:r w:rsidR="001264E4" w:rsidRPr="005019FC">
        <w:rPr>
          <w:rFonts w:ascii="Century Gothic" w:hAnsi="Century Gothic"/>
          <w:sz w:val="22"/>
          <w:szCs w:val="22"/>
        </w:rPr>
        <w:t xml:space="preserve">the same day as, or as soon as reasonably practicable after, </w:t>
      </w:r>
      <w:r w:rsidR="00A820BA" w:rsidRPr="005019FC">
        <w:rPr>
          <w:rFonts w:ascii="Century Gothic" w:hAnsi="Century Gothic"/>
          <w:sz w:val="22"/>
          <w:szCs w:val="22"/>
        </w:rPr>
        <w:t xml:space="preserve">of </w:t>
      </w:r>
      <w:r w:rsidR="001264E4" w:rsidRPr="005019FC">
        <w:rPr>
          <w:rFonts w:ascii="Century Gothic" w:hAnsi="Century Gothic"/>
          <w:sz w:val="22"/>
          <w:szCs w:val="22"/>
        </w:rPr>
        <w:t>any:</w:t>
      </w:r>
    </w:p>
    <w:p w14:paraId="679EF936" w14:textId="77777777" w:rsidR="001264E4" w:rsidRPr="005019FC" w:rsidRDefault="001264E4" w:rsidP="001264E4">
      <w:pPr>
        <w:pStyle w:val="ListParagraph"/>
        <w:numPr>
          <w:ilvl w:val="0"/>
          <w:numId w:val="23"/>
        </w:numPr>
        <w:spacing w:after="120"/>
        <w:rPr>
          <w:rFonts w:ascii="Century Gothic" w:hAnsi="Century Gothic"/>
          <w:sz w:val="22"/>
          <w:szCs w:val="22"/>
        </w:rPr>
      </w:pPr>
      <w:r w:rsidRPr="005019FC">
        <w:rPr>
          <w:rFonts w:ascii="Century Gothic" w:hAnsi="Century Gothic"/>
          <w:sz w:val="22"/>
          <w:szCs w:val="22"/>
        </w:rPr>
        <w:t>Accident</w:t>
      </w:r>
      <w:r w:rsidR="005569FA" w:rsidRPr="005019FC">
        <w:rPr>
          <w:rFonts w:ascii="Century Gothic" w:hAnsi="Century Gothic"/>
          <w:sz w:val="22"/>
          <w:szCs w:val="22"/>
        </w:rPr>
        <w:t xml:space="preserve"> or injury sustained by the child</w:t>
      </w:r>
    </w:p>
    <w:p w14:paraId="588F96C6" w14:textId="4529BFD0" w:rsidR="005569FA" w:rsidRPr="005019FC" w:rsidRDefault="001264E4" w:rsidP="001264E4">
      <w:pPr>
        <w:pStyle w:val="ListParagraph"/>
        <w:numPr>
          <w:ilvl w:val="0"/>
          <w:numId w:val="23"/>
        </w:numPr>
        <w:spacing w:after="120"/>
        <w:rPr>
          <w:rFonts w:ascii="Century Gothic" w:hAnsi="Century Gothic"/>
          <w:sz w:val="22"/>
          <w:szCs w:val="22"/>
        </w:rPr>
      </w:pPr>
      <w:r w:rsidRPr="005019FC">
        <w:rPr>
          <w:rFonts w:ascii="Century Gothic" w:hAnsi="Century Gothic"/>
          <w:sz w:val="22"/>
          <w:szCs w:val="22"/>
        </w:rPr>
        <w:t>F</w:t>
      </w:r>
      <w:r w:rsidR="005569FA" w:rsidRPr="005019FC">
        <w:rPr>
          <w:rFonts w:ascii="Century Gothic" w:hAnsi="Century Gothic"/>
          <w:sz w:val="22"/>
          <w:szCs w:val="22"/>
        </w:rPr>
        <w:t xml:space="preserve">irst aid treatment given </w:t>
      </w:r>
    </w:p>
    <w:p w14:paraId="10FC5F07" w14:textId="43FAACF5" w:rsidR="006A717B" w:rsidRPr="005019FC" w:rsidRDefault="006A717B">
      <w:pPr>
        <w:spacing w:after="120"/>
        <w:rPr>
          <w:rFonts w:ascii="Century Gothic" w:hAnsi="Century Gothic"/>
          <w:sz w:val="22"/>
          <w:szCs w:val="22"/>
        </w:rPr>
      </w:pPr>
      <w:r w:rsidRPr="005019FC">
        <w:rPr>
          <w:rFonts w:ascii="Century Gothic" w:hAnsi="Century Gothic"/>
          <w:sz w:val="22"/>
          <w:szCs w:val="22"/>
        </w:rPr>
        <w:t>We will notify the relevant authority of any serious accident, illness, or injury to, or death of any child whil</w:t>
      </w:r>
      <w:r w:rsidR="009F4FA4" w:rsidRPr="005019FC">
        <w:rPr>
          <w:rFonts w:ascii="Century Gothic" w:hAnsi="Century Gothic"/>
          <w:sz w:val="22"/>
          <w:szCs w:val="22"/>
        </w:rPr>
        <w:t>e</w:t>
      </w:r>
      <w:r w:rsidRPr="005019FC">
        <w:rPr>
          <w:rFonts w:ascii="Century Gothic" w:hAnsi="Century Gothic"/>
          <w:sz w:val="22"/>
          <w:szCs w:val="22"/>
        </w:rPr>
        <w:t xml:space="preserve"> in our care and inform them of the action taken, as soon as reasonably practicable. </w:t>
      </w:r>
    </w:p>
    <w:p w14:paraId="4FC4ED25" w14:textId="79E9793D" w:rsidR="006A717B" w:rsidRPr="005019FC" w:rsidRDefault="005569FA">
      <w:pPr>
        <w:spacing w:after="120"/>
        <w:rPr>
          <w:rFonts w:ascii="Century Gothic" w:hAnsi="Century Gothic"/>
          <w:b/>
          <w:bCs/>
          <w:sz w:val="22"/>
          <w:szCs w:val="22"/>
        </w:rPr>
      </w:pPr>
      <w:r w:rsidRPr="005019FC">
        <w:rPr>
          <w:rFonts w:ascii="Century Gothic" w:hAnsi="Century Gothic"/>
          <w:b/>
          <w:bCs/>
          <w:sz w:val="22"/>
          <w:szCs w:val="22"/>
        </w:rPr>
        <w:t>8.</w:t>
      </w:r>
      <w:r w:rsidR="005019FC" w:rsidRPr="005019FC">
        <w:rPr>
          <w:rFonts w:ascii="Century Gothic" w:hAnsi="Century Gothic"/>
          <w:b/>
          <w:bCs/>
          <w:sz w:val="22"/>
          <w:szCs w:val="22"/>
        </w:rPr>
        <w:t>10</w:t>
      </w:r>
      <w:r w:rsidR="006A717B" w:rsidRPr="005019FC">
        <w:rPr>
          <w:rFonts w:ascii="Century Gothic" w:hAnsi="Century Gothic"/>
          <w:b/>
          <w:bCs/>
          <w:sz w:val="22"/>
          <w:szCs w:val="22"/>
        </w:rPr>
        <w:t xml:space="preserve"> Safety of premises </w:t>
      </w:r>
    </w:p>
    <w:p w14:paraId="40F889B1" w14:textId="643932D4" w:rsidR="006A717B" w:rsidRPr="005019FC" w:rsidRDefault="006A717B">
      <w:pPr>
        <w:spacing w:after="120"/>
        <w:rPr>
          <w:rFonts w:ascii="Century Gothic" w:hAnsi="Century Gothic"/>
          <w:sz w:val="22"/>
          <w:szCs w:val="22"/>
        </w:rPr>
      </w:pPr>
      <w:r w:rsidRPr="005019FC">
        <w:rPr>
          <w:rFonts w:ascii="Century Gothic" w:hAnsi="Century Gothic"/>
          <w:sz w:val="22"/>
          <w:szCs w:val="22"/>
        </w:rPr>
        <w:t xml:space="preserve">We </w:t>
      </w:r>
      <w:r w:rsidR="002F30FD" w:rsidRPr="005019FC">
        <w:rPr>
          <w:rFonts w:ascii="Century Gothic" w:hAnsi="Century Gothic"/>
          <w:sz w:val="22"/>
          <w:szCs w:val="22"/>
        </w:rPr>
        <w:t xml:space="preserve">make </w:t>
      </w:r>
      <w:r w:rsidRPr="005019FC">
        <w:rPr>
          <w:rFonts w:ascii="Century Gothic" w:hAnsi="Century Gothic"/>
          <w:sz w:val="22"/>
          <w:szCs w:val="22"/>
        </w:rPr>
        <w:t xml:space="preserve">sure that our premises, including overall floor space and outdoor space, are fit for purpose and suitable for the age of children </w:t>
      </w:r>
      <w:r w:rsidR="006E672A" w:rsidRPr="005019FC">
        <w:rPr>
          <w:rFonts w:ascii="Century Gothic" w:hAnsi="Century Gothic"/>
          <w:sz w:val="22"/>
          <w:szCs w:val="22"/>
        </w:rPr>
        <w:t xml:space="preserve">we </w:t>
      </w:r>
      <w:r w:rsidRPr="005019FC">
        <w:rPr>
          <w:rFonts w:ascii="Century Gothic" w:hAnsi="Century Gothic"/>
          <w:sz w:val="22"/>
          <w:szCs w:val="22"/>
        </w:rPr>
        <w:t xml:space="preserve">care for and the activities provided on the premises. </w:t>
      </w:r>
    </w:p>
    <w:p w14:paraId="0DE12BFC" w14:textId="30002B32" w:rsidR="006A717B" w:rsidRPr="005019FC" w:rsidRDefault="006A717B">
      <w:pPr>
        <w:spacing w:after="120"/>
        <w:rPr>
          <w:rFonts w:ascii="Century Gothic" w:hAnsi="Century Gothic"/>
          <w:sz w:val="22"/>
          <w:szCs w:val="22"/>
        </w:rPr>
      </w:pPr>
      <w:r w:rsidRPr="005019FC">
        <w:rPr>
          <w:rFonts w:ascii="Century Gothic" w:hAnsi="Century Gothic"/>
          <w:sz w:val="22"/>
          <w:szCs w:val="22"/>
        </w:rPr>
        <w:t xml:space="preserve">We comply with requirements of health and safety legislation, including fire safety and hygiene requirements. </w:t>
      </w:r>
    </w:p>
    <w:p w14:paraId="1E66B6D0" w14:textId="0990922E" w:rsidR="00B2759B" w:rsidRPr="005019FC" w:rsidRDefault="006A717B">
      <w:pPr>
        <w:spacing w:after="120"/>
        <w:rPr>
          <w:rFonts w:ascii="Century Gothic" w:hAnsi="Century Gothic"/>
          <w:sz w:val="22"/>
          <w:szCs w:val="22"/>
        </w:rPr>
      </w:pPr>
      <w:r w:rsidRPr="005019FC">
        <w:rPr>
          <w:rFonts w:ascii="Century Gothic" w:hAnsi="Century Gothic"/>
          <w:b/>
          <w:bCs/>
          <w:sz w:val="22"/>
          <w:szCs w:val="22"/>
        </w:rPr>
        <w:t>8.</w:t>
      </w:r>
      <w:r w:rsidR="00B52381" w:rsidRPr="005019FC">
        <w:rPr>
          <w:rFonts w:ascii="Century Gothic" w:hAnsi="Century Gothic"/>
          <w:b/>
          <w:bCs/>
          <w:sz w:val="22"/>
          <w:szCs w:val="22"/>
        </w:rPr>
        <w:t>1</w:t>
      </w:r>
      <w:r w:rsidR="005019FC" w:rsidRPr="005019FC">
        <w:rPr>
          <w:rFonts w:ascii="Century Gothic" w:hAnsi="Century Gothic"/>
          <w:b/>
          <w:bCs/>
          <w:sz w:val="22"/>
          <w:szCs w:val="22"/>
        </w:rPr>
        <w:t xml:space="preserve">1 </w:t>
      </w:r>
      <w:r w:rsidR="00BB3F0E" w:rsidRPr="005019FC">
        <w:rPr>
          <w:rFonts w:ascii="Century Gothic" w:hAnsi="Century Gothic"/>
          <w:b/>
          <w:bCs/>
          <w:sz w:val="22"/>
          <w:szCs w:val="22"/>
        </w:rPr>
        <w:t>Toileting and privacy</w:t>
      </w:r>
    </w:p>
    <w:p w14:paraId="74B73267" w14:textId="77777777" w:rsidR="007A3BA6" w:rsidRPr="005019FC" w:rsidRDefault="00E743AC">
      <w:pPr>
        <w:spacing w:after="120"/>
        <w:rPr>
          <w:rFonts w:ascii="Century Gothic" w:hAnsi="Century Gothic"/>
          <w:sz w:val="22"/>
          <w:szCs w:val="22"/>
        </w:rPr>
      </w:pPr>
      <w:r w:rsidRPr="005019FC">
        <w:rPr>
          <w:rFonts w:ascii="Century Gothic" w:hAnsi="Century Gothic"/>
          <w:sz w:val="22"/>
          <w:szCs w:val="22"/>
        </w:rPr>
        <w:t xml:space="preserve">We </w:t>
      </w:r>
      <w:r w:rsidR="00D55F43" w:rsidRPr="005019FC">
        <w:rPr>
          <w:rFonts w:ascii="Century Gothic" w:hAnsi="Century Gothic"/>
          <w:sz w:val="22"/>
          <w:szCs w:val="22"/>
        </w:rPr>
        <w:t>make sure</w:t>
      </w:r>
      <w:r w:rsidRPr="005019FC">
        <w:rPr>
          <w:rFonts w:ascii="Century Gothic" w:hAnsi="Century Gothic"/>
          <w:sz w:val="22"/>
          <w:szCs w:val="22"/>
        </w:rPr>
        <w:t xml:space="preserve"> that there </w:t>
      </w:r>
      <w:r w:rsidR="00D55F43" w:rsidRPr="005019FC">
        <w:rPr>
          <w:rFonts w:ascii="Century Gothic" w:hAnsi="Century Gothic"/>
          <w:sz w:val="22"/>
          <w:szCs w:val="22"/>
        </w:rPr>
        <w:t>are</w:t>
      </w:r>
      <w:r w:rsidR="007A3BA6" w:rsidRPr="005019FC">
        <w:rPr>
          <w:rFonts w:ascii="Century Gothic" w:hAnsi="Century Gothic"/>
          <w:sz w:val="22"/>
          <w:szCs w:val="22"/>
        </w:rPr>
        <w:t>:</w:t>
      </w:r>
      <w:r w:rsidR="00D55F43" w:rsidRPr="005019FC">
        <w:rPr>
          <w:rFonts w:ascii="Century Gothic" w:hAnsi="Century Gothic"/>
          <w:sz w:val="22"/>
          <w:szCs w:val="22"/>
        </w:rPr>
        <w:t xml:space="preserve"> </w:t>
      </w:r>
    </w:p>
    <w:p w14:paraId="2324BCAE" w14:textId="5B96AFA7" w:rsidR="007A3BA6" w:rsidRPr="005019FC" w:rsidRDefault="007A3BA6" w:rsidP="007A3BA6">
      <w:pPr>
        <w:pStyle w:val="ListParagraph"/>
        <w:numPr>
          <w:ilvl w:val="0"/>
          <w:numId w:val="24"/>
        </w:numPr>
        <w:spacing w:after="120"/>
        <w:rPr>
          <w:rFonts w:ascii="Century Gothic" w:hAnsi="Century Gothic"/>
          <w:sz w:val="22"/>
          <w:szCs w:val="22"/>
        </w:rPr>
      </w:pPr>
      <w:r w:rsidRPr="005019FC">
        <w:rPr>
          <w:rFonts w:ascii="Century Gothic" w:hAnsi="Century Gothic"/>
          <w:sz w:val="22"/>
          <w:szCs w:val="22"/>
        </w:rPr>
        <w:t>E</w:t>
      </w:r>
      <w:r w:rsidR="00D55F43" w:rsidRPr="005019FC">
        <w:rPr>
          <w:rFonts w:ascii="Century Gothic" w:hAnsi="Century Gothic"/>
          <w:sz w:val="22"/>
          <w:szCs w:val="22"/>
        </w:rPr>
        <w:t>nough</w:t>
      </w:r>
      <w:r w:rsidR="00E743AC" w:rsidRPr="005019FC">
        <w:rPr>
          <w:rFonts w:ascii="Century Gothic" w:hAnsi="Century Gothic"/>
          <w:sz w:val="22"/>
          <w:szCs w:val="22"/>
        </w:rPr>
        <w:t xml:space="preserve"> toilets and hand basins available</w:t>
      </w:r>
      <w:r w:rsidRPr="005019FC">
        <w:rPr>
          <w:rFonts w:ascii="Century Gothic" w:hAnsi="Century Gothic"/>
          <w:sz w:val="22"/>
          <w:szCs w:val="22"/>
        </w:rPr>
        <w:t xml:space="preserve"> for the children</w:t>
      </w:r>
    </w:p>
    <w:p w14:paraId="459DB087" w14:textId="6285D803" w:rsidR="003A489F" w:rsidRPr="005019FC" w:rsidRDefault="003A489F" w:rsidP="007A3BA6">
      <w:pPr>
        <w:pStyle w:val="ListParagraph"/>
        <w:numPr>
          <w:ilvl w:val="0"/>
          <w:numId w:val="24"/>
        </w:numPr>
        <w:spacing w:after="120"/>
        <w:rPr>
          <w:rFonts w:ascii="Century Gothic" w:hAnsi="Century Gothic"/>
          <w:sz w:val="22"/>
          <w:szCs w:val="22"/>
        </w:rPr>
      </w:pPr>
      <w:r w:rsidRPr="005019FC">
        <w:rPr>
          <w:rFonts w:ascii="Century Gothic" w:hAnsi="Century Gothic"/>
          <w:sz w:val="22"/>
          <w:szCs w:val="22"/>
        </w:rPr>
        <w:t xml:space="preserve">Suitable and hygienic nappy changing facilities. </w:t>
      </w:r>
    </w:p>
    <w:p w14:paraId="0EBB2572" w14:textId="1DDF5A2D" w:rsidR="007A3BA6" w:rsidRPr="005019FC" w:rsidRDefault="007A3BA6" w:rsidP="007A3BA6">
      <w:pPr>
        <w:pStyle w:val="ListParagraph"/>
        <w:numPr>
          <w:ilvl w:val="0"/>
          <w:numId w:val="24"/>
        </w:numPr>
        <w:spacing w:after="120"/>
        <w:rPr>
          <w:rFonts w:ascii="Century Gothic" w:hAnsi="Century Gothic"/>
          <w:sz w:val="22"/>
          <w:szCs w:val="22"/>
        </w:rPr>
      </w:pPr>
      <w:r w:rsidRPr="005019FC">
        <w:rPr>
          <w:rFonts w:ascii="Century Gothic" w:hAnsi="Century Gothic"/>
          <w:sz w:val="22"/>
          <w:szCs w:val="22"/>
        </w:rPr>
        <w:t xml:space="preserve">An adequate supply of </w:t>
      </w:r>
      <w:r w:rsidR="003A489F" w:rsidRPr="005019FC">
        <w:rPr>
          <w:rFonts w:ascii="Century Gothic" w:hAnsi="Century Gothic"/>
          <w:sz w:val="22"/>
          <w:szCs w:val="22"/>
        </w:rPr>
        <w:t>necessary items such as</w:t>
      </w:r>
      <w:r w:rsidRPr="005019FC">
        <w:rPr>
          <w:rFonts w:ascii="Century Gothic" w:hAnsi="Century Gothic"/>
          <w:sz w:val="22"/>
          <w:szCs w:val="22"/>
        </w:rPr>
        <w:t xml:space="preserve"> </w:t>
      </w:r>
      <w:r w:rsidR="003A489F" w:rsidRPr="005019FC">
        <w:rPr>
          <w:rFonts w:ascii="Century Gothic" w:hAnsi="Century Gothic"/>
          <w:sz w:val="22"/>
          <w:szCs w:val="22"/>
        </w:rPr>
        <w:t xml:space="preserve">spare clothes, nappies and wipes are supplied by parents. </w:t>
      </w:r>
    </w:p>
    <w:p w14:paraId="1BF93F4A" w14:textId="3EF0B1D1" w:rsidR="007A3BA6" w:rsidRPr="005019FC" w:rsidRDefault="007A3BA6" w:rsidP="007A3BA6">
      <w:pPr>
        <w:pStyle w:val="ListParagraph"/>
        <w:numPr>
          <w:ilvl w:val="0"/>
          <w:numId w:val="24"/>
        </w:numPr>
        <w:spacing w:after="120"/>
        <w:rPr>
          <w:rFonts w:ascii="Century Gothic" w:hAnsi="Century Gothic"/>
          <w:sz w:val="22"/>
          <w:szCs w:val="22"/>
        </w:rPr>
      </w:pPr>
      <w:r w:rsidRPr="005019FC">
        <w:rPr>
          <w:rFonts w:ascii="Century Gothic" w:hAnsi="Century Gothic"/>
          <w:sz w:val="22"/>
          <w:szCs w:val="22"/>
        </w:rPr>
        <w:t>S</w:t>
      </w:r>
      <w:r w:rsidR="00E743AC" w:rsidRPr="005019FC">
        <w:rPr>
          <w:rFonts w:ascii="Century Gothic" w:hAnsi="Century Gothic"/>
          <w:sz w:val="22"/>
          <w:szCs w:val="22"/>
        </w:rPr>
        <w:t>eparate toilet facilities for adults</w:t>
      </w:r>
    </w:p>
    <w:p w14:paraId="5DFFFD33" w14:textId="11F510D0" w:rsidR="00B2759B" w:rsidRPr="005019FC" w:rsidRDefault="00BB3F0E" w:rsidP="005019FC">
      <w:pPr>
        <w:spacing w:after="120"/>
        <w:rPr>
          <w:rFonts w:ascii="Century Gothic" w:hAnsi="Century Gothic"/>
          <w:sz w:val="22"/>
          <w:szCs w:val="22"/>
        </w:rPr>
      </w:pPr>
      <w:r w:rsidRPr="005019FC">
        <w:rPr>
          <w:rFonts w:ascii="Century Gothic" w:hAnsi="Century Gothic"/>
          <w:sz w:val="22"/>
          <w:szCs w:val="22"/>
        </w:rPr>
        <w:t>During nappy changes and toileting, we will balance children’s privacy with their safeguarding and support needs.</w:t>
      </w:r>
      <w:r w:rsidR="006A717B" w:rsidRPr="005019FC">
        <w:rPr>
          <w:rFonts w:ascii="Century Gothic" w:hAnsi="Century Gothic"/>
          <w:sz w:val="22"/>
          <w:szCs w:val="22"/>
        </w:rPr>
        <w:t xml:space="preserve"> </w:t>
      </w:r>
    </w:p>
    <w:sectPr w:rsidR="00B2759B" w:rsidRPr="005019FC">
      <w:headerReference w:type="default" r:id="rId13"/>
      <w:footerReference w:type="default" r:id="rId14"/>
      <w:pgSz w:w="11906" w:h="16838"/>
      <w:pgMar w:top="992" w:right="1077" w:bottom="1701" w:left="107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84782" w14:textId="77777777" w:rsidR="00436BEB" w:rsidRDefault="00436BEB">
      <w:r>
        <w:separator/>
      </w:r>
    </w:p>
  </w:endnote>
  <w:endnote w:type="continuationSeparator" w:id="0">
    <w:p w14:paraId="3E060517" w14:textId="77777777" w:rsidR="00436BEB" w:rsidRDefault="0043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0" w:type="dxa"/>
      <w:tblCellMar>
        <w:left w:w="0" w:type="dxa"/>
        <w:right w:w="0" w:type="dxa"/>
      </w:tblCellMar>
      <w:tblLook w:val="04A0" w:firstRow="1" w:lastRow="0" w:firstColumn="1" w:lastColumn="0" w:noHBand="0" w:noVBand="1"/>
    </w:tblPr>
    <w:tblGrid>
      <w:gridCol w:w="6395"/>
      <w:gridCol w:w="3415"/>
    </w:tblGrid>
    <w:tr w:rsidR="00F5615E" w14:paraId="61A52E10" w14:textId="77777777" w:rsidTr="00F17213">
      <w:trPr>
        <w:trHeight w:val="324"/>
      </w:trPr>
      <w:tc>
        <w:tcPr>
          <w:tcW w:w="6395" w:type="dxa"/>
          <w:tcBorders>
            <w:top w:val="single" w:sz="8" w:space="0" w:color="FF1F64"/>
          </w:tcBorders>
          <w:tcMar>
            <w:top w:w="142" w:type="dxa"/>
            <w:left w:w="0" w:type="dxa"/>
            <w:bottom w:w="0" w:type="dxa"/>
            <w:right w:w="0" w:type="dxa"/>
          </w:tcMar>
          <w:hideMark/>
        </w:tcPr>
        <w:p w14:paraId="1D12F078" w14:textId="13C409C3" w:rsidR="00F5615E" w:rsidRDefault="00F5615E">
          <w:pPr>
            <w:shd w:val="clear" w:color="auto" w:fill="FFFFFF"/>
            <w:spacing w:after="120"/>
            <w:rPr>
              <w:color w:val="000000"/>
            </w:rPr>
          </w:pPr>
          <w:r>
            <w:rPr>
              <w:color w:val="808080"/>
              <w:sz w:val="16"/>
              <w:szCs w:val="16"/>
            </w:rPr>
            <w:t xml:space="preserve">Bewsey Lodge Academy: EYFS Policy </w:t>
          </w:r>
        </w:p>
      </w:tc>
      <w:tc>
        <w:tcPr>
          <w:tcW w:w="3415" w:type="dxa"/>
          <w:tcBorders>
            <w:top w:val="single" w:sz="8" w:space="0" w:color="FF1F64"/>
          </w:tcBorders>
          <w:tcMar>
            <w:top w:w="142" w:type="dxa"/>
            <w:left w:w="0" w:type="dxa"/>
            <w:bottom w:w="0" w:type="dxa"/>
            <w:right w:w="0" w:type="dxa"/>
          </w:tcMar>
        </w:tcPr>
        <w:p w14:paraId="7A9FDB18" w14:textId="77777777" w:rsidR="00F5615E" w:rsidRDefault="00F5615E">
          <w:pPr>
            <w:shd w:val="clear" w:color="auto" w:fill="FFFFFF"/>
            <w:spacing w:after="120"/>
            <w:rPr>
              <w:color w:val="BFBFBF"/>
              <w:sz w:val="17"/>
              <w:szCs w:val="17"/>
            </w:rPr>
          </w:pPr>
        </w:p>
      </w:tc>
    </w:tr>
  </w:tbl>
  <w:p w14:paraId="18E50FE1" w14:textId="07752796" w:rsidR="00F5615E" w:rsidRDefault="00F5615E">
    <w:pPr>
      <w:shd w:val="clear" w:color="auto" w:fill="FFFFFF"/>
      <w:spacing w:after="120"/>
      <w:rPr>
        <w:sz w:val="16"/>
        <w:szCs w:val="16"/>
      </w:rPr>
    </w:pPr>
    <w:r>
      <w:rPr>
        <w:sz w:val="16"/>
        <w:szCs w:val="16"/>
      </w:rPr>
      <w:t>Page</w:t>
    </w:r>
    <w:r>
      <w:rPr>
        <w:b/>
        <w:bCs/>
        <w:color w:val="808080"/>
        <w:sz w:val="16"/>
        <w:szCs w:val="16"/>
      </w:rPr>
      <w:t xml:space="preserve"> </w:t>
    </w:r>
    <w:r>
      <w:rPr>
        <w:b/>
        <w:bCs/>
        <w:color w:val="FF1F64"/>
        <w:sz w:val="16"/>
        <w:szCs w:val="16"/>
      </w:rPr>
      <w:t>|</w:t>
    </w:r>
    <w:r>
      <w:rPr>
        <w:color w:val="808080"/>
        <w:sz w:val="16"/>
        <w:szCs w:val="16"/>
      </w:rPr>
      <w:t xml:space="preserve"> </w:t>
    </w:r>
    <w:r>
      <w:rPr>
        <w:color w:val="808080"/>
        <w:sz w:val="16"/>
        <w:szCs w:val="16"/>
      </w:rPr>
      <w:fldChar w:fldCharType="begin"/>
    </w:r>
    <w:r>
      <w:rPr>
        <w:color w:val="808080"/>
        <w:sz w:val="16"/>
        <w:szCs w:val="16"/>
      </w:rPr>
      <w:instrText xml:space="preserve"> PAGE   \* MERGEFORMAT </w:instrText>
    </w:r>
    <w:r>
      <w:rPr>
        <w:color w:val="808080"/>
        <w:sz w:val="16"/>
        <w:szCs w:val="16"/>
      </w:rPr>
      <w:fldChar w:fldCharType="separate"/>
    </w:r>
    <w:r w:rsidR="005E0A85" w:rsidRPr="005E0A85">
      <w:rPr>
        <w:noProof/>
        <w:sz w:val="16"/>
        <w:szCs w:val="16"/>
      </w:rPr>
      <w:t>10</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A7493" w14:textId="77777777" w:rsidR="00436BEB" w:rsidRDefault="00436BEB">
      <w:r>
        <w:separator/>
      </w:r>
    </w:p>
  </w:footnote>
  <w:footnote w:type="continuationSeparator" w:id="0">
    <w:p w14:paraId="32C4434B" w14:textId="77777777" w:rsidR="00436BEB" w:rsidRDefault="00436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D572" w14:textId="77777777" w:rsidR="00F5615E" w:rsidRDefault="00F5615E">
    <w:pPr>
      <w:spacing w:after="120"/>
    </w:pPr>
  </w:p>
  <w:p w14:paraId="651B605C" w14:textId="77777777" w:rsidR="00F5615E" w:rsidRDefault="00F5615E">
    <w:pPr>
      <w:spacing w:after="120"/>
    </w:pPr>
  </w:p>
  <w:p w14:paraId="664CA37A" w14:textId="77777777" w:rsidR="00F5615E" w:rsidRDefault="00F5615E">
    <w:pP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3FCCB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35pt;height:904.3pt;visibility:visible;mso-wrap-style:square" o:bullet="t">
        <v:imagedata r:id="rId1" o:title=""/>
      </v:shape>
    </w:pict>
  </w:numPicBullet>
  <w:abstractNum w:abstractNumId="0" w15:restartNumberingAfterBreak="0">
    <w:nsid w:val="00000001"/>
    <w:multiLevelType w:val="hybridMultilevel"/>
    <w:tmpl w:val="00000001"/>
    <w:lvl w:ilvl="0" w:tplc="F93409DE">
      <w:start w:val="1"/>
      <w:numFmt w:val="bullet"/>
      <w:lvlText w:val=""/>
      <w:lvlJc w:val="left"/>
      <w:pPr>
        <w:ind w:left="720" w:hanging="360"/>
      </w:pPr>
      <w:rPr>
        <w:rFonts w:ascii="Symbol" w:hAnsi="Symbol"/>
        <w:b w:val="0"/>
        <w:bCs w:val="0"/>
      </w:rPr>
    </w:lvl>
    <w:lvl w:ilvl="1" w:tplc="DF4057C4">
      <w:start w:val="1"/>
      <w:numFmt w:val="bullet"/>
      <w:lvlText w:val="o"/>
      <w:lvlJc w:val="left"/>
      <w:pPr>
        <w:tabs>
          <w:tab w:val="num" w:pos="1440"/>
        </w:tabs>
        <w:ind w:left="1440" w:hanging="360"/>
      </w:pPr>
      <w:rPr>
        <w:rFonts w:ascii="Courier New" w:hAnsi="Courier New"/>
      </w:rPr>
    </w:lvl>
    <w:lvl w:ilvl="2" w:tplc="4B6CED54">
      <w:start w:val="1"/>
      <w:numFmt w:val="bullet"/>
      <w:lvlText w:val=""/>
      <w:lvlJc w:val="left"/>
      <w:pPr>
        <w:tabs>
          <w:tab w:val="num" w:pos="2160"/>
        </w:tabs>
        <w:ind w:left="2160" w:hanging="360"/>
      </w:pPr>
      <w:rPr>
        <w:rFonts w:ascii="Wingdings" w:hAnsi="Wingdings"/>
      </w:rPr>
    </w:lvl>
    <w:lvl w:ilvl="3" w:tplc="5BD6AB8C">
      <w:start w:val="1"/>
      <w:numFmt w:val="bullet"/>
      <w:lvlText w:val=""/>
      <w:lvlJc w:val="left"/>
      <w:pPr>
        <w:tabs>
          <w:tab w:val="num" w:pos="2880"/>
        </w:tabs>
        <w:ind w:left="2880" w:hanging="360"/>
      </w:pPr>
      <w:rPr>
        <w:rFonts w:ascii="Symbol" w:hAnsi="Symbol"/>
      </w:rPr>
    </w:lvl>
    <w:lvl w:ilvl="4" w:tplc="ABC06BEC">
      <w:start w:val="1"/>
      <w:numFmt w:val="bullet"/>
      <w:lvlText w:val="o"/>
      <w:lvlJc w:val="left"/>
      <w:pPr>
        <w:tabs>
          <w:tab w:val="num" w:pos="3600"/>
        </w:tabs>
        <w:ind w:left="3600" w:hanging="360"/>
      </w:pPr>
      <w:rPr>
        <w:rFonts w:ascii="Courier New" w:hAnsi="Courier New"/>
      </w:rPr>
    </w:lvl>
    <w:lvl w:ilvl="5" w:tplc="94FCF2AC">
      <w:start w:val="1"/>
      <w:numFmt w:val="bullet"/>
      <w:lvlText w:val=""/>
      <w:lvlJc w:val="left"/>
      <w:pPr>
        <w:tabs>
          <w:tab w:val="num" w:pos="4320"/>
        </w:tabs>
        <w:ind w:left="4320" w:hanging="360"/>
      </w:pPr>
      <w:rPr>
        <w:rFonts w:ascii="Wingdings" w:hAnsi="Wingdings"/>
      </w:rPr>
    </w:lvl>
    <w:lvl w:ilvl="6" w:tplc="44247004">
      <w:start w:val="1"/>
      <w:numFmt w:val="bullet"/>
      <w:lvlText w:val=""/>
      <w:lvlJc w:val="left"/>
      <w:pPr>
        <w:tabs>
          <w:tab w:val="num" w:pos="5040"/>
        </w:tabs>
        <w:ind w:left="5040" w:hanging="360"/>
      </w:pPr>
      <w:rPr>
        <w:rFonts w:ascii="Symbol" w:hAnsi="Symbol"/>
      </w:rPr>
    </w:lvl>
    <w:lvl w:ilvl="7" w:tplc="C8D41E56">
      <w:start w:val="1"/>
      <w:numFmt w:val="bullet"/>
      <w:lvlText w:val="o"/>
      <w:lvlJc w:val="left"/>
      <w:pPr>
        <w:tabs>
          <w:tab w:val="num" w:pos="5760"/>
        </w:tabs>
        <w:ind w:left="5760" w:hanging="360"/>
      </w:pPr>
      <w:rPr>
        <w:rFonts w:ascii="Courier New" w:hAnsi="Courier New"/>
      </w:rPr>
    </w:lvl>
    <w:lvl w:ilvl="8" w:tplc="1AA6A34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D962108">
      <w:start w:val="1"/>
      <w:numFmt w:val="bullet"/>
      <w:lvlText w:val=""/>
      <w:lvlJc w:val="left"/>
      <w:pPr>
        <w:ind w:left="720" w:hanging="360"/>
      </w:pPr>
      <w:rPr>
        <w:rFonts w:ascii="Symbol" w:hAnsi="Symbol"/>
        <w:b w:val="0"/>
        <w:bCs w:val="0"/>
      </w:rPr>
    </w:lvl>
    <w:lvl w:ilvl="1" w:tplc="AC92FBAC">
      <w:start w:val="1"/>
      <w:numFmt w:val="bullet"/>
      <w:lvlText w:val="o"/>
      <w:lvlJc w:val="left"/>
      <w:pPr>
        <w:tabs>
          <w:tab w:val="num" w:pos="1440"/>
        </w:tabs>
        <w:ind w:left="1440" w:hanging="360"/>
      </w:pPr>
      <w:rPr>
        <w:rFonts w:ascii="Courier New" w:hAnsi="Courier New"/>
      </w:rPr>
    </w:lvl>
    <w:lvl w:ilvl="2" w:tplc="ADBCB780">
      <w:start w:val="1"/>
      <w:numFmt w:val="bullet"/>
      <w:lvlText w:val=""/>
      <w:lvlJc w:val="left"/>
      <w:pPr>
        <w:tabs>
          <w:tab w:val="num" w:pos="2160"/>
        </w:tabs>
        <w:ind w:left="2160" w:hanging="360"/>
      </w:pPr>
      <w:rPr>
        <w:rFonts w:ascii="Wingdings" w:hAnsi="Wingdings"/>
      </w:rPr>
    </w:lvl>
    <w:lvl w:ilvl="3" w:tplc="200E00A0">
      <w:start w:val="1"/>
      <w:numFmt w:val="bullet"/>
      <w:lvlText w:val=""/>
      <w:lvlJc w:val="left"/>
      <w:pPr>
        <w:tabs>
          <w:tab w:val="num" w:pos="2880"/>
        </w:tabs>
        <w:ind w:left="2880" w:hanging="360"/>
      </w:pPr>
      <w:rPr>
        <w:rFonts w:ascii="Symbol" w:hAnsi="Symbol"/>
      </w:rPr>
    </w:lvl>
    <w:lvl w:ilvl="4" w:tplc="740EB96A">
      <w:start w:val="1"/>
      <w:numFmt w:val="bullet"/>
      <w:lvlText w:val="o"/>
      <w:lvlJc w:val="left"/>
      <w:pPr>
        <w:tabs>
          <w:tab w:val="num" w:pos="3600"/>
        </w:tabs>
        <w:ind w:left="3600" w:hanging="360"/>
      </w:pPr>
      <w:rPr>
        <w:rFonts w:ascii="Courier New" w:hAnsi="Courier New"/>
      </w:rPr>
    </w:lvl>
    <w:lvl w:ilvl="5" w:tplc="8C4258DE">
      <w:start w:val="1"/>
      <w:numFmt w:val="bullet"/>
      <w:lvlText w:val=""/>
      <w:lvlJc w:val="left"/>
      <w:pPr>
        <w:tabs>
          <w:tab w:val="num" w:pos="4320"/>
        </w:tabs>
        <w:ind w:left="4320" w:hanging="360"/>
      </w:pPr>
      <w:rPr>
        <w:rFonts w:ascii="Wingdings" w:hAnsi="Wingdings"/>
      </w:rPr>
    </w:lvl>
    <w:lvl w:ilvl="6" w:tplc="D3560B78">
      <w:start w:val="1"/>
      <w:numFmt w:val="bullet"/>
      <w:lvlText w:val=""/>
      <w:lvlJc w:val="left"/>
      <w:pPr>
        <w:tabs>
          <w:tab w:val="num" w:pos="5040"/>
        </w:tabs>
        <w:ind w:left="5040" w:hanging="360"/>
      </w:pPr>
      <w:rPr>
        <w:rFonts w:ascii="Symbol" w:hAnsi="Symbol"/>
      </w:rPr>
    </w:lvl>
    <w:lvl w:ilvl="7" w:tplc="6F6E2DC4">
      <w:start w:val="1"/>
      <w:numFmt w:val="bullet"/>
      <w:lvlText w:val="o"/>
      <w:lvlJc w:val="left"/>
      <w:pPr>
        <w:tabs>
          <w:tab w:val="num" w:pos="5760"/>
        </w:tabs>
        <w:ind w:left="5760" w:hanging="360"/>
      </w:pPr>
      <w:rPr>
        <w:rFonts w:ascii="Courier New" w:hAnsi="Courier New"/>
      </w:rPr>
    </w:lvl>
    <w:lvl w:ilvl="8" w:tplc="4124636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6FA20408">
      <w:start w:val="1"/>
      <w:numFmt w:val="bullet"/>
      <w:lvlText w:val=""/>
      <w:lvlJc w:val="left"/>
      <w:pPr>
        <w:ind w:left="720" w:hanging="360"/>
      </w:pPr>
      <w:rPr>
        <w:rFonts w:ascii="Symbol" w:hAnsi="Symbol"/>
        <w:b w:val="0"/>
        <w:bCs w:val="0"/>
      </w:rPr>
    </w:lvl>
    <w:lvl w:ilvl="1" w:tplc="1996F6B6">
      <w:start w:val="1"/>
      <w:numFmt w:val="bullet"/>
      <w:lvlText w:val="o"/>
      <w:lvlJc w:val="left"/>
      <w:pPr>
        <w:tabs>
          <w:tab w:val="num" w:pos="1440"/>
        </w:tabs>
        <w:ind w:left="1440" w:hanging="360"/>
      </w:pPr>
      <w:rPr>
        <w:rFonts w:ascii="Courier New" w:hAnsi="Courier New"/>
      </w:rPr>
    </w:lvl>
    <w:lvl w:ilvl="2" w:tplc="31B0B1DA">
      <w:start w:val="1"/>
      <w:numFmt w:val="bullet"/>
      <w:lvlText w:val=""/>
      <w:lvlJc w:val="left"/>
      <w:pPr>
        <w:tabs>
          <w:tab w:val="num" w:pos="2160"/>
        </w:tabs>
        <w:ind w:left="2160" w:hanging="360"/>
      </w:pPr>
      <w:rPr>
        <w:rFonts w:ascii="Wingdings" w:hAnsi="Wingdings"/>
      </w:rPr>
    </w:lvl>
    <w:lvl w:ilvl="3" w:tplc="A9FEE41A">
      <w:start w:val="1"/>
      <w:numFmt w:val="bullet"/>
      <w:lvlText w:val=""/>
      <w:lvlJc w:val="left"/>
      <w:pPr>
        <w:tabs>
          <w:tab w:val="num" w:pos="2880"/>
        </w:tabs>
        <w:ind w:left="2880" w:hanging="360"/>
      </w:pPr>
      <w:rPr>
        <w:rFonts w:ascii="Symbol" w:hAnsi="Symbol"/>
      </w:rPr>
    </w:lvl>
    <w:lvl w:ilvl="4" w:tplc="3E664934">
      <w:start w:val="1"/>
      <w:numFmt w:val="bullet"/>
      <w:lvlText w:val="o"/>
      <w:lvlJc w:val="left"/>
      <w:pPr>
        <w:tabs>
          <w:tab w:val="num" w:pos="3600"/>
        </w:tabs>
        <w:ind w:left="3600" w:hanging="360"/>
      </w:pPr>
      <w:rPr>
        <w:rFonts w:ascii="Courier New" w:hAnsi="Courier New"/>
      </w:rPr>
    </w:lvl>
    <w:lvl w:ilvl="5" w:tplc="BE869780">
      <w:start w:val="1"/>
      <w:numFmt w:val="bullet"/>
      <w:lvlText w:val=""/>
      <w:lvlJc w:val="left"/>
      <w:pPr>
        <w:tabs>
          <w:tab w:val="num" w:pos="4320"/>
        </w:tabs>
        <w:ind w:left="4320" w:hanging="360"/>
      </w:pPr>
      <w:rPr>
        <w:rFonts w:ascii="Wingdings" w:hAnsi="Wingdings"/>
      </w:rPr>
    </w:lvl>
    <w:lvl w:ilvl="6" w:tplc="A6C44986">
      <w:start w:val="1"/>
      <w:numFmt w:val="bullet"/>
      <w:lvlText w:val=""/>
      <w:lvlJc w:val="left"/>
      <w:pPr>
        <w:tabs>
          <w:tab w:val="num" w:pos="5040"/>
        </w:tabs>
        <w:ind w:left="5040" w:hanging="360"/>
      </w:pPr>
      <w:rPr>
        <w:rFonts w:ascii="Symbol" w:hAnsi="Symbol"/>
      </w:rPr>
    </w:lvl>
    <w:lvl w:ilvl="7" w:tplc="1660C528">
      <w:start w:val="1"/>
      <w:numFmt w:val="bullet"/>
      <w:lvlText w:val="o"/>
      <w:lvlJc w:val="left"/>
      <w:pPr>
        <w:tabs>
          <w:tab w:val="num" w:pos="5760"/>
        </w:tabs>
        <w:ind w:left="5760" w:hanging="360"/>
      </w:pPr>
      <w:rPr>
        <w:rFonts w:ascii="Courier New" w:hAnsi="Courier New"/>
      </w:rPr>
    </w:lvl>
    <w:lvl w:ilvl="8" w:tplc="40C8A71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52ACF418">
      <w:start w:val="1"/>
      <w:numFmt w:val="bullet"/>
      <w:lvlText w:val=""/>
      <w:lvlJc w:val="left"/>
      <w:pPr>
        <w:ind w:left="720" w:hanging="360"/>
      </w:pPr>
      <w:rPr>
        <w:rFonts w:ascii="Symbol" w:hAnsi="Symbol"/>
        <w:b w:val="0"/>
        <w:bCs w:val="0"/>
      </w:rPr>
    </w:lvl>
    <w:lvl w:ilvl="1" w:tplc="C2862FF6">
      <w:start w:val="1"/>
      <w:numFmt w:val="bullet"/>
      <w:lvlText w:val="o"/>
      <w:lvlJc w:val="left"/>
      <w:pPr>
        <w:tabs>
          <w:tab w:val="num" w:pos="1440"/>
        </w:tabs>
        <w:ind w:left="1440" w:hanging="360"/>
      </w:pPr>
      <w:rPr>
        <w:rFonts w:ascii="Courier New" w:hAnsi="Courier New"/>
      </w:rPr>
    </w:lvl>
    <w:lvl w:ilvl="2" w:tplc="5DF26464">
      <w:start w:val="1"/>
      <w:numFmt w:val="bullet"/>
      <w:lvlText w:val=""/>
      <w:lvlJc w:val="left"/>
      <w:pPr>
        <w:tabs>
          <w:tab w:val="num" w:pos="2160"/>
        </w:tabs>
        <w:ind w:left="2160" w:hanging="360"/>
      </w:pPr>
      <w:rPr>
        <w:rFonts w:ascii="Wingdings" w:hAnsi="Wingdings"/>
      </w:rPr>
    </w:lvl>
    <w:lvl w:ilvl="3" w:tplc="E20A5DA8">
      <w:start w:val="1"/>
      <w:numFmt w:val="bullet"/>
      <w:lvlText w:val=""/>
      <w:lvlJc w:val="left"/>
      <w:pPr>
        <w:tabs>
          <w:tab w:val="num" w:pos="2880"/>
        </w:tabs>
        <w:ind w:left="2880" w:hanging="360"/>
      </w:pPr>
      <w:rPr>
        <w:rFonts w:ascii="Symbol" w:hAnsi="Symbol"/>
      </w:rPr>
    </w:lvl>
    <w:lvl w:ilvl="4" w:tplc="6784D056">
      <w:start w:val="1"/>
      <w:numFmt w:val="bullet"/>
      <w:lvlText w:val="o"/>
      <w:lvlJc w:val="left"/>
      <w:pPr>
        <w:tabs>
          <w:tab w:val="num" w:pos="3600"/>
        </w:tabs>
        <w:ind w:left="3600" w:hanging="360"/>
      </w:pPr>
      <w:rPr>
        <w:rFonts w:ascii="Courier New" w:hAnsi="Courier New"/>
      </w:rPr>
    </w:lvl>
    <w:lvl w:ilvl="5" w:tplc="F5FA3C4A">
      <w:start w:val="1"/>
      <w:numFmt w:val="bullet"/>
      <w:lvlText w:val=""/>
      <w:lvlJc w:val="left"/>
      <w:pPr>
        <w:tabs>
          <w:tab w:val="num" w:pos="4320"/>
        </w:tabs>
        <w:ind w:left="4320" w:hanging="360"/>
      </w:pPr>
      <w:rPr>
        <w:rFonts w:ascii="Wingdings" w:hAnsi="Wingdings"/>
      </w:rPr>
    </w:lvl>
    <w:lvl w:ilvl="6" w:tplc="5BE4A354">
      <w:start w:val="1"/>
      <w:numFmt w:val="bullet"/>
      <w:lvlText w:val=""/>
      <w:lvlJc w:val="left"/>
      <w:pPr>
        <w:tabs>
          <w:tab w:val="num" w:pos="5040"/>
        </w:tabs>
        <w:ind w:left="5040" w:hanging="360"/>
      </w:pPr>
      <w:rPr>
        <w:rFonts w:ascii="Symbol" w:hAnsi="Symbol"/>
      </w:rPr>
    </w:lvl>
    <w:lvl w:ilvl="7" w:tplc="7932E44E">
      <w:start w:val="1"/>
      <w:numFmt w:val="bullet"/>
      <w:lvlText w:val="o"/>
      <w:lvlJc w:val="left"/>
      <w:pPr>
        <w:tabs>
          <w:tab w:val="num" w:pos="5760"/>
        </w:tabs>
        <w:ind w:left="5760" w:hanging="360"/>
      </w:pPr>
      <w:rPr>
        <w:rFonts w:ascii="Courier New" w:hAnsi="Courier New"/>
      </w:rPr>
    </w:lvl>
    <w:lvl w:ilvl="8" w:tplc="1E90F49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4A29466">
      <w:start w:val="1"/>
      <w:numFmt w:val="bullet"/>
      <w:lvlText w:val=""/>
      <w:lvlJc w:val="left"/>
      <w:pPr>
        <w:ind w:left="720" w:hanging="360"/>
      </w:pPr>
      <w:rPr>
        <w:rFonts w:ascii="Symbol" w:hAnsi="Symbol"/>
        <w:b w:val="0"/>
        <w:bCs w:val="0"/>
      </w:rPr>
    </w:lvl>
    <w:lvl w:ilvl="1" w:tplc="AEB4AB60">
      <w:start w:val="1"/>
      <w:numFmt w:val="bullet"/>
      <w:lvlText w:val="o"/>
      <w:lvlJc w:val="left"/>
      <w:pPr>
        <w:tabs>
          <w:tab w:val="num" w:pos="1440"/>
        </w:tabs>
        <w:ind w:left="1440" w:hanging="360"/>
      </w:pPr>
      <w:rPr>
        <w:rFonts w:ascii="Courier New" w:hAnsi="Courier New"/>
      </w:rPr>
    </w:lvl>
    <w:lvl w:ilvl="2" w:tplc="170C7616">
      <w:start w:val="1"/>
      <w:numFmt w:val="bullet"/>
      <w:lvlText w:val=""/>
      <w:lvlJc w:val="left"/>
      <w:pPr>
        <w:tabs>
          <w:tab w:val="num" w:pos="2160"/>
        </w:tabs>
        <w:ind w:left="2160" w:hanging="360"/>
      </w:pPr>
      <w:rPr>
        <w:rFonts w:ascii="Wingdings" w:hAnsi="Wingdings"/>
      </w:rPr>
    </w:lvl>
    <w:lvl w:ilvl="3" w:tplc="CD2A695C">
      <w:start w:val="1"/>
      <w:numFmt w:val="bullet"/>
      <w:lvlText w:val=""/>
      <w:lvlJc w:val="left"/>
      <w:pPr>
        <w:tabs>
          <w:tab w:val="num" w:pos="2880"/>
        </w:tabs>
        <w:ind w:left="2880" w:hanging="360"/>
      </w:pPr>
      <w:rPr>
        <w:rFonts w:ascii="Symbol" w:hAnsi="Symbol"/>
      </w:rPr>
    </w:lvl>
    <w:lvl w:ilvl="4" w:tplc="840C3B50">
      <w:start w:val="1"/>
      <w:numFmt w:val="bullet"/>
      <w:lvlText w:val="o"/>
      <w:lvlJc w:val="left"/>
      <w:pPr>
        <w:tabs>
          <w:tab w:val="num" w:pos="3600"/>
        </w:tabs>
        <w:ind w:left="3600" w:hanging="360"/>
      </w:pPr>
      <w:rPr>
        <w:rFonts w:ascii="Courier New" w:hAnsi="Courier New"/>
      </w:rPr>
    </w:lvl>
    <w:lvl w:ilvl="5" w:tplc="E1029650">
      <w:start w:val="1"/>
      <w:numFmt w:val="bullet"/>
      <w:lvlText w:val=""/>
      <w:lvlJc w:val="left"/>
      <w:pPr>
        <w:tabs>
          <w:tab w:val="num" w:pos="4320"/>
        </w:tabs>
        <w:ind w:left="4320" w:hanging="360"/>
      </w:pPr>
      <w:rPr>
        <w:rFonts w:ascii="Wingdings" w:hAnsi="Wingdings"/>
      </w:rPr>
    </w:lvl>
    <w:lvl w:ilvl="6" w:tplc="FEB659BE">
      <w:start w:val="1"/>
      <w:numFmt w:val="bullet"/>
      <w:lvlText w:val=""/>
      <w:lvlJc w:val="left"/>
      <w:pPr>
        <w:tabs>
          <w:tab w:val="num" w:pos="5040"/>
        </w:tabs>
        <w:ind w:left="5040" w:hanging="360"/>
      </w:pPr>
      <w:rPr>
        <w:rFonts w:ascii="Symbol" w:hAnsi="Symbol"/>
      </w:rPr>
    </w:lvl>
    <w:lvl w:ilvl="7" w:tplc="4EE646F2">
      <w:start w:val="1"/>
      <w:numFmt w:val="bullet"/>
      <w:lvlText w:val="o"/>
      <w:lvlJc w:val="left"/>
      <w:pPr>
        <w:tabs>
          <w:tab w:val="num" w:pos="5760"/>
        </w:tabs>
        <w:ind w:left="5760" w:hanging="360"/>
      </w:pPr>
      <w:rPr>
        <w:rFonts w:ascii="Courier New" w:hAnsi="Courier New"/>
      </w:rPr>
    </w:lvl>
    <w:lvl w:ilvl="8" w:tplc="3C3E8D7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BAEA1352">
      <w:start w:val="1"/>
      <w:numFmt w:val="bullet"/>
      <w:lvlText w:val=""/>
      <w:lvlJc w:val="left"/>
      <w:pPr>
        <w:ind w:left="720" w:hanging="360"/>
      </w:pPr>
      <w:rPr>
        <w:rFonts w:ascii="Symbol" w:hAnsi="Symbol"/>
        <w:b w:val="0"/>
        <w:bCs w:val="0"/>
      </w:rPr>
    </w:lvl>
    <w:lvl w:ilvl="1" w:tplc="984653EC">
      <w:start w:val="1"/>
      <w:numFmt w:val="bullet"/>
      <w:lvlText w:val="o"/>
      <w:lvlJc w:val="left"/>
      <w:pPr>
        <w:tabs>
          <w:tab w:val="num" w:pos="1440"/>
        </w:tabs>
        <w:ind w:left="1440" w:hanging="360"/>
      </w:pPr>
      <w:rPr>
        <w:rFonts w:ascii="Courier New" w:hAnsi="Courier New"/>
      </w:rPr>
    </w:lvl>
    <w:lvl w:ilvl="2" w:tplc="10FE5D5A">
      <w:start w:val="1"/>
      <w:numFmt w:val="bullet"/>
      <w:lvlText w:val=""/>
      <w:lvlJc w:val="left"/>
      <w:pPr>
        <w:tabs>
          <w:tab w:val="num" w:pos="2160"/>
        </w:tabs>
        <w:ind w:left="2160" w:hanging="360"/>
      </w:pPr>
      <w:rPr>
        <w:rFonts w:ascii="Wingdings" w:hAnsi="Wingdings"/>
      </w:rPr>
    </w:lvl>
    <w:lvl w:ilvl="3" w:tplc="E47E52B0">
      <w:start w:val="1"/>
      <w:numFmt w:val="bullet"/>
      <w:lvlText w:val=""/>
      <w:lvlJc w:val="left"/>
      <w:pPr>
        <w:tabs>
          <w:tab w:val="num" w:pos="2880"/>
        </w:tabs>
        <w:ind w:left="2880" w:hanging="360"/>
      </w:pPr>
      <w:rPr>
        <w:rFonts w:ascii="Symbol" w:hAnsi="Symbol"/>
      </w:rPr>
    </w:lvl>
    <w:lvl w:ilvl="4" w:tplc="8EF83FC4">
      <w:start w:val="1"/>
      <w:numFmt w:val="bullet"/>
      <w:lvlText w:val="o"/>
      <w:lvlJc w:val="left"/>
      <w:pPr>
        <w:tabs>
          <w:tab w:val="num" w:pos="3600"/>
        </w:tabs>
        <w:ind w:left="3600" w:hanging="360"/>
      </w:pPr>
      <w:rPr>
        <w:rFonts w:ascii="Courier New" w:hAnsi="Courier New"/>
      </w:rPr>
    </w:lvl>
    <w:lvl w:ilvl="5" w:tplc="BDA60A96">
      <w:start w:val="1"/>
      <w:numFmt w:val="bullet"/>
      <w:lvlText w:val=""/>
      <w:lvlJc w:val="left"/>
      <w:pPr>
        <w:tabs>
          <w:tab w:val="num" w:pos="4320"/>
        </w:tabs>
        <w:ind w:left="4320" w:hanging="360"/>
      </w:pPr>
      <w:rPr>
        <w:rFonts w:ascii="Wingdings" w:hAnsi="Wingdings"/>
      </w:rPr>
    </w:lvl>
    <w:lvl w:ilvl="6" w:tplc="8B248A66">
      <w:start w:val="1"/>
      <w:numFmt w:val="bullet"/>
      <w:lvlText w:val=""/>
      <w:lvlJc w:val="left"/>
      <w:pPr>
        <w:tabs>
          <w:tab w:val="num" w:pos="5040"/>
        </w:tabs>
        <w:ind w:left="5040" w:hanging="360"/>
      </w:pPr>
      <w:rPr>
        <w:rFonts w:ascii="Symbol" w:hAnsi="Symbol"/>
      </w:rPr>
    </w:lvl>
    <w:lvl w:ilvl="7" w:tplc="E1284620">
      <w:start w:val="1"/>
      <w:numFmt w:val="bullet"/>
      <w:lvlText w:val="o"/>
      <w:lvlJc w:val="left"/>
      <w:pPr>
        <w:tabs>
          <w:tab w:val="num" w:pos="5760"/>
        </w:tabs>
        <w:ind w:left="5760" w:hanging="360"/>
      </w:pPr>
      <w:rPr>
        <w:rFonts w:ascii="Courier New" w:hAnsi="Courier New"/>
      </w:rPr>
    </w:lvl>
    <w:lvl w:ilvl="8" w:tplc="9E686F2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1A4E75A">
      <w:start w:val="1"/>
      <w:numFmt w:val="bullet"/>
      <w:lvlText w:val=""/>
      <w:lvlJc w:val="left"/>
      <w:pPr>
        <w:ind w:left="720" w:hanging="360"/>
      </w:pPr>
      <w:rPr>
        <w:rFonts w:ascii="Symbol" w:hAnsi="Symbol"/>
        <w:b w:val="0"/>
        <w:bCs w:val="0"/>
      </w:rPr>
    </w:lvl>
    <w:lvl w:ilvl="1" w:tplc="04407F24">
      <w:start w:val="1"/>
      <w:numFmt w:val="bullet"/>
      <w:lvlText w:val="o"/>
      <w:lvlJc w:val="left"/>
      <w:pPr>
        <w:tabs>
          <w:tab w:val="num" w:pos="1440"/>
        </w:tabs>
        <w:ind w:left="1440" w:hanging="360"/>
      </w:pPr>
      <w:rPr>
        <w:rFonts w:ascii="Courier New" w:hAnsi="Courier New"/>
      </w:rPr>
    </w:lvl>
    <w:lvl w:ilvl="2" w:tplc="F94A1926">
      <w:start w:val="1"/>
      <w:numFmt w:val="bullet"/>
      <w:lvlText w:val=""/>
      <w:lvlJc w:val="left"/>
      <w:pPr>
        <w:tabs>
          <w:tab w:val="num" w:pos="2160"/>
        </w:tabs>
        <w:ind w:left="2160" w:hanging="360"/>
      </w:pPr>
      <w:rPr>
        <w:rFonts w:ascii="Wingdings" w:hAnsi="Wingdings"/>
      </w:rPr>
    </w:lvl>
    <w:lvl w:ilvl="3" w:tplc="0F0A477A">
      <w:start w:val="1"/>
      <w:numFmt w:val="bullet"/>
      <w:lvlText w:val=""/>
      <w:lvlJc w:val="left"/>
      <w:pPr>
        <w:tabs>
          <w:tab w:val="num" w:pos="2880"/>
        </w:tabs>
        <w:ind w:left="2880" w:hanging="360"/>
      </w:pPr>
      <w:rPr>
        <w:rFonts w:ascii="Symbol" w:hAnsi="Symbol"/>
      </w:rPr>
    </w:lvl>
    <w:lvl w:ilvl="4" w:tplc="8D66FE80">
      <w:start w:val="1"/>
      <w:numFmt w:val="bullet"/>
      <w:lvlText w:val="o"/>
      <w:lvlJc w:val="left"/>
      <w:pPr>
        <w:tabs>
          <w:tab w:val="num" w:pos="3600"/>
        </w:tabs>
        <w:ind w:left="3600" w:hanging="360"/>
      </w:pPr>
      <w:rPr>
        <w:rFonts w:ascii="Courier New" w:hAnsi="Courier New"/>
      </w:rPr>
    </w:lvl>
    <w:lvl w:ilvl="5" w:tplc="3BFCAA46">
      <w:start w:val="1"/>
      <w:numFmt w:val="bullet"/>
      <w:lvlText w:val=""/>
      <w:lvlJc w:val="left"/>
      <w:pPr>
        <w:tabs>
          <w:tab w:val="num" w:pos="4320"/>
        </w:tabs>
        <w:ind w:left="4320" w:hanging="360"/>
      </w:pPr>
      <w:rPr>
        <w:rFonts w:ascii="Wingdings" w:hAnsi="Wingdings"/>
      </w:rPr>
    </w:lvl>
    <w:lvl w:ilvl="6" w:tplc="EF80AB50">
      <w:start w:val="1"/>
      <w:numFmt w:val="bullet"/>
      <w:lvlText w:val=""/>
      <w:lvlJc w:val="left"/>
      <w:pPr>
        <w:tabs>
          <w:tab w:val="num" w:pos="5040"/>
        </w:tabs>
        <w:ind w:left="5040" w:hanging="360"/>
      </w:pPr>
      <w:rPr>
        <w:rFonts w:ascii="Symbol" w:hAnsi="Symbol"/>
      </w:rPr>
    </w:lvl>
    <w:lvl w:ilvl="7" w:tplc="BD40D548">
      <w:start w:val="1"/>
      <w:numFmt w:val="bullet"/>
      <w:lvlText w:val="o"/>
      <w:lvlJc w:val="left"/>
      <w:pPr>
        <w:tabs>
          <w:tab w:val="num" w:pos="5760"/>
        </w:tabs>
        <w:ind w:left="5760" w:hanging="360"/>
      </w:pPr>
      <w:rPr>
        <w:rFonts w:ascii="Courier New" w:hAnsi="Courier New"/>
      </w:rPr>
    </w:lvl>
    <w:lvl w:ilvl="8" w:tplc="D50E14F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4934CEB6">
      <w:start w:val="1"/>
      <w:numFmt w:val="bullet"/>
      <w:lvlText w:val=""/>
      <w:lvlJc w:val="left"/>
      <w:pPr>
        <w:ind w:left="720" w:hanging="360"/>
      </w:pPr>
      <w:rPr>
        <w:rFonts w:ascii="Symbol" w:hAnsi="Symbol"/>
        <w:b w:val="0"/>
        <w:bCs w:val="0"/>
      </w:rPr>
    </w:lvl>
    <w:lvl w:ilvl="1" w:tplc="AFF01200">
      <w:start w:val="1"/>
      <w:numFmt w:val="bullet"/>
      <w:lvlText w:val="o"/>
      <w:lvlJc w:val="left"/>
      <w:pPr>
        <w:ind w:left="1440" w:hanging="360"/>
      </w:pPr>
      <w:rPr>
        <w:rFonts w:ascii="Courier New" w:hAnsi="Courier New"/>
        <w:b w:val="0"/>
        <w:bCs w:val="0"/>
      </w:rPr>
    </w:lvl>
    <w:lvl w:ilvl="2" w:tplc="0BA89066">
      <w:start w:val="1"/>
      <w:numFmt w:val="bullet"/>
      <w:lvlText w:val=""/>
      <w:lvlJc w:val="left"/>
      <w:pPr>
        <w:tabs>
          <w:tab w:val="num" w:pos="2160"/>
        </w:tabs>
        <w:ind w:left="2160" w:hanging="360"/>
      </w:pPr>
      <w:rPr>
        <w:rFonts w:ascii="Wingdings" w:hAnsi="Wingdings"/>
      </w:rPr>
    </w:lvl>
    <w:lvl w:ilvl="3" w:tplc="4008C430">
      <w:start w:val="1"/>
      <w:numFmt w:val="bullet"/>
      <w:lvlText w:val=""/>
      <w:lvlJc w:val="left"/>
      <w:pPr>
        <w:tabs>
          <w:tab w:val="num" w:pos="2880"/>
        </w:tabs>
        <w:ind w:left="2880" w:hanging="360"/>
      </w:pPr>
      <w:rPr>
        <w:rFonts w:ascii="Symbol" w:hAnsi="Symbol"/>
      </w:rPr>
    </w:lvl>
    <w:lvl w:ilvl="4" w:tplc="14100942">
      <w:start w:val="1"/>
      <w:numFmt w:val="bullet"/>
      <w:lvlText w:val="o"/>
      <w:lvlJc w:val="left"/>
      <w:pPr>
        <w:tabs>
          <w:tab w:val="num" w:pos="3600"/>
        </w:tabs>
        <w:ind w:left="3600" w:hanging="360"/>
      </w:pPr>
      <w:rPr>
        <w:rFonts w:ascii="Courier New" w:hAnsi="Courier New"/>
      </w:rPr>
    </w:lvl>
    <w:lvl w:ilvl="5" w:tplc="727C9B7C">
      <w:start w:val="1"/>
      <w:numFmt w:val="bullet"/>
      <w:lvlText w:val=""/>
      <w:lvlJc w:val="left"/>
      <w:pPr>
        <w:tabs>
          <w:tab w:val="num" w:pos="4320"/>
        </w:tabs>
        <w:ind w:left="4320" w:hanging="360"/>
      </w:pPr>
      <w:rPr>
        <w:rFonts w:ascii="Wingdings" w:hAnsi="Wingdings"/>
      </w:rPr>
    </w:lvl>
    <w:lvl w:ilvl="6" w:tplc="7550E410">
      <w:start w:val="1"/>
      <w:numFmt w:val="bullet"/>
      <w:lvlText w:val=""/>
      <w:lvlJc w:val="left"/>
      <w:pPr>
        <w:tabs>
          <w:tab w:val="num" w:pos="5040"/>
        </w:tabs>
        <w:ind w:left="5040" w:hanging="360"/>
      </w:pPr>
      <w:rPr>
        <w:rFonts w:ascii="Symbol" w:hAnsi="Symbol"/>
      </w:rPr>
    </w:lvl>
    <w:lvl w:ilvl="7" w:tplc="B4A4A988">
      <w:start w:val="1"/>
      <w:numFmt w:val="bullet"/>
      <w:lvlText w:val="o"/>
      <w:lvlJc w:val="left"/>
      <w:pPr>
        <w:tabs>
          <w:tab w:val="num" w:pos="5760"/>
        </w:tabs>
        <w:ind w:left="5760" w:hanging="360"/>
      </w:pPr>
      <w:rPr>
        <w:rFonts w:ascii="Courier New" w:hAnsi="Courier New"/>
      </w:rPr>
    </w:lvl>
    <w:lvl w:ilvl="8" w:tplc="48EE50A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9E326782"/>
    <w:lvl w:ilvl="0" w:tplc="505E83E6">
      <w:start w:val="1"/>
      <w:numFmt w:val="bullet"/>
      <w:lvlText w:val=""/>
      <w:lvlJc w:val="left"/>
      <w:pPr>
        <w:ind w:left="720" w:hanging="360"/>
      </w:pPr>
      <w:rPr>
        <w:rFonts w:ascii="Symbol" w:hAnsi="Symbol"/>
        <w:b w:val="0"/>
        <w:bCs w:val="0"/>
      </w:rPr>
    </w:lvl>
    <w:lvl w:ilvl="1" w:tplc="A1B426BC">
      <w:start w:val="1"/>
      <w:numFmt w:val="bullet"/>
      <w:lvlText w:val="o"/>
      <w:lvlJc w:val="left"/>
      <w:pPr>
        <w:tabs>
          <w:tab w:val="num" w:pos="1440"/>
        </w:tabs>
        <w:ind w:left="1440" w:hanging="360"/>
      </w:pPr>
      <w:rPr>
        <w:rFonts w:ascii="Courier New" w:hAnsi="Courier New"/>
      </w:rPr>
    </w:lvl>
    <w:lvl w:ilvl="2" w:tplc="4DD66B2E">
      <w:start w:val="1"/>
      <w:numFmt w:val="bullet"/>
      <w:lvlText w:val=""/>
      <w:lvlJc w:val="left"/>
      <w:pPr>
        <w:tabs>
          <w:tab w:val="num" w:pos="2160"/>
        </w:tabs>
        <w:ind w:left="2160" w:hanging="360"/>
      </w:pPr>
      <w:rPr>
        <w:rFonts w:ascii="Wingdings" w:hAnsi="Wingdings"/>
      </w:rPr>
    </w:lvl>
    <w:lvl w:ilvl="3" w:tplc="45622FCC">
      <w:start w:val="1"/>
      <w:numFmt w:val="bullet"/>
      <w:lvlText w:val=""/>
      <w:lvlJc w:val="left"/>
      <w:pPr>
        <w:tabs>
          <w:tab w:val="num" w:pos="2880"/>
        </w:tabs>
        <w:ind w:left="2880" w:hanging="360"/>
      </w:pPr>
      <w:rPr>
        <w:rFonts w:ascii="Symbol" w:hAnsi="Symbol"/>
      </w:rPr>
    </w:lvl>
    <w:lvl w:ilvl="4" w:tplc="F9F48FEE">
      <w:start w:val="1"/>
      <w:numFmt w:val="bullet"/>
      <w:lvlText w:val="o"/>
      <w:lvlJc w:val="left"/>
      <w:pPr>
        <w:tabs>
          <w:tab w:val="num" w:pos="3600"/>
        </w:tabs>
        <w:ind w:left="3600" w:hanging="360"/>
      </w:pPr>
      <w:rPr>
        <w:rFonts w:ascii="Courier New" w:hAnsi="Courier New"/>
      </w:rPr>
    </w:lvl>
    <w:lvl w:ilvl="5" w:tplc="377AA2D8">
      <w:start w:val="1"/>
      <w:numFmt w:val="bullet"/>
      <w:lvlText w:val=""/>
      <w:lvlJc w:val="left"/>
      <w:pPr>
        <w:tabs>
          <w:tab w:val="num" w:pos="4320"/>
        </w:tabs>
        <w:ind w:left="4320" w:hanging="360"/>
      </w:pPr>
      <w:rPr>
        <w:rFonts w:ascii="Wingdings" w:hAnsi="Wingdings"/>
      </w:rPr>
    </w:lvl>
    <w:lvl w:ilvl="6" w:tplc="B5AC29D8">
      <w:start w:val="1"/>
      <w:numFmt w:val="bullet"/>
      <w:lvlText w:val=""/>
      <w:lvlJc w:val="left"/>
      <w:pPr>
        <w:tabs>
          <w:tab w:val="num" w:pos="5040"/>
        </w:tabs>
        <w:ind w:left="5040" w:hanging="360"/>
      </w:pPr>
      <w:rPr>
        <w:rFonts w:ascii="Symbol" w:hAnsi="Symbol"/>
      </w:rPr>
    </w:lvl>
    <w:lvl w:ilvl="7" w:tplc="AAFCF5E0">
      <w:start w:val="1"/>
      <w:numFmt w:val="bullet"/>
      <w:lvlText w:val="o"/>
      <w:lvlJc w:val="left"/>
      <w:pPr>
        <w:tabs>
          <w:tab w:val="num" w:pos="5760"/>
        </w:tabs>
        <w:ind w:left="5760" w:hanging="360"/>
      </w:pPr>
      <w:rPr>
        <w:rFonts w:ascii="Courier New" w:hAnsi="Courier New"/>
      </w:rPr>
    </w:lvl>
    <w:lvl w:ilvl="8" w:tplc="58E6D73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94DC6736">
      <w:start w:val="1"/>
      <w:numFmt w:val="bullet"/>
      <w:lvlText w:val="o"/>
      <w:lvlJc w:val="left"/>
      <w:pPr>
        <w:ind w:left="720" w:hanging="360"/>
      </w:pPr>
      <w:rPr>
        <w:rFonts w:ascii="Courier New" w:hAnsi="Courier New"/>
        <w:b w:val="0"/>
        <w:bCs w:val="0"/>
      </w:rPr>
    </w:lvl>
    <w:lvl w:ilvl="1" w:tplc="FC282D44">
      <w:start w:val="1"/>
      <w:numFmt w:val="bullet"/>
      <w:lvlText w:val="o"/>
      <w:lvlJc w:val="left"/>
      <w:pPr>
        <w:tabs>
          <w:tab w:val="num" w:pos="1440"/>
        </w:tabs>
        <w:ind w:left="1440" w:hanging="360"/>
      </w:pPr>
      <w:rPr>
        <w:rFonts w:ascii="Courier New" w:hAnsi="Courier New"/>
      </w:rPr>
    </w:lvl>
    <w:lvl w:ilvl="2" w:tplc="D32CD21A">
      <w:start w:val="1"/>
      <w:numFmt w:val="bullet"/>
      <w:lvlText w:val=""/>
      <w:lvlJc w:val="left"/>
      <w:pPr>
        <w:tabs>
          <w:tab w:val="num" w:pos="2160"/>
        </w:tabs>
        <w:ind w:left="2160" w:hanging="360"/>
      </w:pPr>
      <w:rPr>
        <w:rFonts w:ascii="Wingdings" w:hAnsi="Wingdings"/>
      </w:rPr>
    </w:lvl>
    <w:lvl w:ilvl="3" w:tplc="C7963B6E">
      <w:start w:val="1"/>
      <w:numFmt w:val="bullet"/>
      <w:lvlText w:val=""/>
      <w:lvlJc w:val="left"/>
      <w:pPr>
        <w:tabs>
          <w:tab w:val="num" w:pos="2880"/>
        </w:tabs>
        <w:ind w:left="2880" w:hanging="360"/>
      </w:pPr>
      <w:rPr>
        <w:rFonts w:ascii="Symbol" w:hAnsi="Symbol"/>
      </w:rPr>
    </w:lvl>
    <w:lvl w:ilvl="4" w:tplc="66FE9248">
      <w:start w:val="1"/>
      <w:numFmt w:val="bullet"/>
      <w:lvlText w:val="o"/>
      <w:lvlJc w:val="left"/>
      <w:pPr>
        <w:tabs>
          <w:tab w:val="num" w:pos="3600"/>
        </w:tabs>
        <w:ind w:left="3600" w:hanging="360"/>
      </w:pPr>
      <w:rPr>
        <w:rFonts w:ascii="Courier New" w:hAnsi="Courier New"/>
      </w:rPr>
    </w:lvl>
    <w:lvl w:ilvl="5" w:tplc="4A66AE7C">
      <w:start w:val="1"/>
      <w:numFmt w:val="bullet"/>
      <w:lvlText w:val=""/>
      <w:lvlJc w:val="left"/>
      <w:pPr>
        <w:tabs>
          <w:tab w:val="num" w:pos="4320"/>
        </w:tabs>
        <w:ind w:left="4320" w:hanging="360"/>
      </w:pPr>
      <w:rPr>
        <w:rFonts w:ascii="Wingdings" w:hAnsi="Wingdings"/>
      </w:rPr>
    </w:lvl>
    <w:lvl w:ilvl="6" w:tplc="5D563002">
      <w:start w:val="1"/>
      <w:numFmt w:val="bullet"/>
      <w:lvlText w:val=""/>
      <w:lvlJc w:val="left"/>
      <w:pPr>
        <w:tabs>
          <w:tab w:val="num" w:pos="5040"/>
        </w:tabs>
        <w:ind w:left="5040" w:hanging="360"/>
      </w:pPr>
      <w:rPr>
        <w:rFonts w:ascii="Symbol" w:hAnsi="Symbol"/>
      </w:rPr>
    </w:lvl>
    <w:lvl w:ilvl="7" w:tplc="2278B5A2">
      <w:start w:val="1"/>
      <w:numFmt w:val="bullet"/>
      <w:lvlText w:val="o"/>
      <w:lvlJc w:val="left"/>
      <w:pPr>
        <w:tabs>
          <w:tab w:val="num" w:pos="5760"/>
        </w:tabs>
        <w:ind w:left="5760" w:hanging="360"/>
      </w:pPr>
      <w:rPr>
        <w:rFonts w:ascii="Courier New" w:hAnsi="Courier New"/>
      </w:rPr>
    </w:lvl>
    <w:lvl w:ilvl="8" w:tplc="7B5278E0">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175A4EF4"/>
    <w:lvl w:ilvl="0" w:tplc="698489C2">
      <w:start w:val="1"/>
      <w:numFmt w:val="bullet"/>
      <w:lvlText w:val="o"/>
      <w:lvlJc w:val="left"/>
      <w:pPr>
        <w:ind w:left="720" w:hanging="360"/>
      </w:pPr>
      <w:rPr>
        <w:rFonts w:ascii="Courier New" w:hAnsi="Courier New"/>
        <w:b w:val="0"/>
        <w:bCs w:val="0"/>
      </w:rPr>
    </w:lvl>
    <w:lvl w:ilvl="1" w:tplc="DF4057C4">
      <w:start w:val="1"/>
      <w:numFmt w:val="bullet"/>
      <w:lvlText w:val="o"/>
      <w:lvlJc w:val="left"/>
      <w:pPr>
        <w:ind w:left="1440" w:hanging="360"/>
      </w:pPr>
      <w:rPr>
        <w:rFonts w:ascii="Courier New" w:hAnsi="Courier New"/>
        <w:b w:val="0"/>
        <w:bCs w:val="0"/>
      </w:rPr>
    </w:lvl>
    <w:lvl w:ilvl="2" w:tplc="15E08B22">
      <w:start w:val="1"/>
      <w:numFmt w:val="bullet"/>
      <w:lvlText w:val=""/>
      <w:lvlJc w:val="left"/>
      <w:pPr>
        <w:tabs>
          <w:tab w:val="num" w:pos="2160"/>
        </w:tabs>
        <w:ind w:left="2160" w:hanging="360"/>
      </w:pPr>
      <w:rPr>
        <w:rFonts w:ascii="Wingdings" w:hAnsi="Wingdings"/>
      </w:rPr>
    </w:lvl>
    <w:lvl w:ilvl="3" w:tplc="FF2CEC24">
      <w:start w:val="1"/>
      <w:numFmt w:val="bullet"/>
      <w:lvlText w:val=""/>
      <w:lvlJc w:val="left"/>
      <w:pPr>
        <w:tabs>
          <w:tab w:val="num" w:pos="2880"/>
        </w:tabs>
        <w:ind w:left="2880" w:hanging="360"/>
      </w:pPr>
      <w:rPr>
        <w:rFonts w:ascii="Symbol" w:hAnsi="Symbol"/>
      </w:rPr>
    </w:lvl>
    <w:lvl w:ilvl="4" w:tplc="BF8AB960">
      <w:start w:val="1"/>
      <w:numFmt w:val="bullet"/>
      <w:lvlText w:val="o"/>
      <w:lvlJc w:val="left"/>
      <w:pPr>
        <w:tabs>
          <w:tab w:val="num" w:pos="3600"/>
        </w:tabs>
        <w:ind w:left="3600" w:hanging="360"/>
      </w:pPr>
      <w:rPr>
        <w:rFonts w:ascii="Courier New" w:hAnsi="Courier New"/>
      </w:rPr>
    </w:lvl>
    <w:lvl w:ilvl="5" w:tplc="50648684">
      <w:start w:val="1"/>
      <w:numFmt w:val="bullet"/>
      <w:lvlText w:val=""/>
      <w:lvlJc w:val="left"/>
      <w:pPr>
        <w:tabs>
          <w:tab w:val="num" w:pos="4320"/>
        </w:tabs>
        <w:ind w:left="4320" w:hanging="360"/>
      </w:pPr>
      <w:rPr>
        <w:rFonts w:ascii="Wingdings" w:hAnsi="Wingdings"/>
      </w:rPr>
    </w:lvl>
    <w:lvl w:ilvl="6" w:tplc="DF2C2A5C">
      <w:start w:val="1"/>
      <w:numFmt w:val="bullet"/>
      <w:lvlText w:val=""/>
      <w:lvlJc w:val="left"/>
      <w:pPr>
        <w:tabs>
          <w:tab w:val="num" w:pos="5040"/>
        </w:tabs>
        <w:ind w:left="5040" w:hanging="360"/>
      </w:pPr>
      <w:rPr>
        <w:rFonts w:ascii="Symbol" w:hAnsi="Symbol"/>
      </w:rPr>
    </w:lvl>
    <w:lvl w:ilvl="7" w:tplc="7E4C9CE4">
      <w:start w:val="1"/>
      <w:numFmt w:val="bullet"/>
      <w:lvlText w:val="o"/>
      <w:lvlJc w:val="left"/>
      <w:pPr>
        <w:tabs>
          <w:tab w:val="num" w:pos="5760"/>
        </w:tabs>
        <w:ind w:left="5760" w:hanging="360"/>
      </w:pPr>
      <w:rPr>
        <w:rFonts w:ascii="Courier New" w:hAnsi="Courier New"/>
      </w:rPr>
    </w:lvl>
    <w:lvl w:ilvl="8" w:tplc="44166DE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EE7CB968">
      <w:start w:val="1"/>
      <w:numFmt w:val="bullet"/>
      <w:lvlText w:val="o"/>
      <w:lvlJc w:val="left"/>
      <w:pPr>
        <w:ind w:left="1440" w:hanging="360"/>
      </w:pPr>
      <w:rPr>
        <w:rFonts w:ascii="Courier New" w:hAnsi="Courier New"/>
        <w:b w:val="0"/>
        <w:bCs w:val="0"/>
      </w:rPr>
    </w:lvl>
    <w:lvl w:ilvl="1" w:tplc="41F838DC">
      <w:start w:val="1"/>
      <w:numFmt w:val="bullet"/>
      <w:lvlText w:val="o"/>
      <w:lvlJc w:val="left"/>
      <w:pPr>
        <w:tabs>
          <w:tab w:val="num" w:pos="2160"/>
        </w:tabs>
        <w:ind w:left="2160" w:hanging="360"/>
      </w:pPr>
      <w:rPr>
        <w:rFonts w:ascii="Courier New" w:hAnsi="Courier New"/>
      </w:rPr>
    </w:lvl>
    <w:lvl w:ilvl="2" w:tplc="D304C960">
      <w:start w:val="1"/>
      <w:numFmt w:val="bullet"/>
      <w:lvlText w:val=""/>
      <w:lvlJc w:val="left"/>
      <w:pPr>
        <w:tabs>
          <w:tab w:val="num" w:pos="2880"/>
        </w:tabs>
        <w:ind w:left="2880" w:hanging="360"/>
      </w:pPr>
      <w:rPr>
        <w:rFonts w:ascii="Wingdings" w:hAnsi="Wingdings"/>
      </w:rPr>
    </w:lvl>
    <w:lvl w:ilvl="3" w:tplc="DC901A6A">
      <w:start w:val="1"/>
      <w:numFmt w:val="bullet"/>
      <w:lvlText w:val=""/>
      <w:lvlJc w:val="left"/>
      <w:pPr>
        <w:tabs>
          <w:tab w:val="num" w:pos="3600"/>
        </w:tabs>
        <w:ind w:left="3600" w:hanging="360"/>
      </w:pPr>
      <w:rPr>
        <w:rFonts w:ascii="Symbol" w:hAnsi="Symbol"/>
      </w:rPr>
    </w:lvl>
    <w:lvl w:ilvl="4" w:tplc="D0C82BAE">
      <w:start w:val="1"/>
      <w:numFmt w:val="bullet"/>
      <w:lvlText w:val="o"/>
      <w:lvlJc w:val="left"/>
      <w:pPr>
        <w:tabs>
          <w:tab w:val="num" w:pos="4320"/>
        </w:tabs>
        <w:ind w:left="4320" w:hanging="360"/>
      </w:pPr>
      <w:rPr>
        <w:rFonts w:ascii="Courier New" w:hAnsi="Courier New"/>
      </w:rPr>
    </w:lvl>
    <w:lvl w:ilvl="5" w:tplc="FD381856">
      <w:start w:val="1"/>
      <w:numFmt w:val="bullet"/>
      <w:lvlText w:val=""/>
      <w:lvlJc w:val="left"/>
      <w:pPr>
        <w:tabs>
          <w:tab w:val="num" w:pos="5040"/>
        </w:tabs>
        <w:ind w:left="5040" w:hanging="360"/>
      </w:pPr>
      <w:rPr>
        <w:rFonts w:ascii="Wingdings" w:hAnsi="Wingdings"/>
      </w:rPr>
    </w:lvl>
    <w:lvl w:ilvl="6" w:tplc="E4844806">
      <w:start w:val="1"/>
      <w:numFmt w:val="bullet"/>
      <w:lvlText w:val=""/>
      <w:lvlJc w:val="left"/>
      <w:pPr>
        <w:tabs>
          <w:tab w:val="num" w:pos="5760"/>
        </w:tabs>
        <w:ind w:left="5760" w:hanging="360"/>
      </w:pPr>
      <w:rPr>
        <w:rFonts w:ascii="Symbol" w:hAnsi="Symbol"/>
      </w:rPr>
    </w:lvl>
    <w:lvl w:ilvl="7" w:tplc="86C22D54">
      <w:start w:val="1"/>
      <w:numFmt w:val="bullet"/>
      <w:lvlText w:val="o"/>
      <w:lvlJc w:val="left"/>
      <w:pPr>
        <w:tabs>
          <w:tab w:val="num" w:pos="6480"/>
        </w:tabs>
        <w:ind w:left="6480" w:hanging="360"/>
      </w:pPr>
      <w:rPr>
        <w:rFonts w:ascii="Courier New" w:hAnsi="Courier New"/>
      </w:rPr>
    </w:lvl>
    <w:lvl w:ilvl="8" w:tplc="69AA1C5A">
      <w:start w:val="1"/>
      <w:numFmt w:val="bullet"/>
      <w:lvlText w:val=""/>
      <w:lvlJc w:val="left"/>
      <w:pPr>
        <w:tabs>
          <w:tab w:val="num" w:pos="7200"/>
        </w:tabs>
        <w:ind w:left="7200" w:hanging="360"/>
      </w:pPr>
      <w:rPr>
        <w:rFonts w:ascii="Wingdings" w:hAnsi="Wingdings"/>
      </w:rPr>
    </w:lvl>
  </w:abstractNum>
  <w:abstractNum w:abstractNumId="12" w15:restartNumberingAfterBreak="0">
    <w:nsid w:val="0000000D"/>
    <w:multiLevelType w:val="hybridMultilevel"/>
    <w:tmpl w:val="0000000D"/>
    <w:lvl w:ilvl="0" w:tplc="C0BC7FBC">
      <w:start w:val="1"/>
      <w:numFmt w:val="bullet"/>
      <w:lvlText w:val="o"/>
      <w:lvlJc w:val="left"/>
      <w:pPr>
        <w:ind w:left="720" w:hanging="360"/>
      </w:pPr>
      <w:rPr>
        <w:rFonts w:ascii="Courier New" w:hAnsi="Courier New"/>
        <w:b w:val="0"/>
        <w:bCs w:val="0"/>
      </w:rPr>
    </w:lvl>
    <w:lvl w:ilvl="1" w:tplc="F1C0EF36">
      <w:start w:val="1"/>
      <w:numFmt w:val="bullet"/>
      <w:lvlText w:val="o"/>
      <w:lvlJc w:val="left"/>
      <w:pPr>
        <w:tabs>
          <w:tab w:val="num" w:pos="1440"/>
        </w:tabs>
        <w:ind w:left="1440" w:hanging="360"/>
      </w:pPr>
      <w:rPr>
        <w:rFonts w:ascii="Courier New" w:hAnsi="Courier New"/>
      </w:rPr>
    </w:lvl>
    <w:lvl w:ilvl="2" w:tplc="7F2AE74C">
      <w:start w:val="1"/>
      <w:numFmt w:val="bullet"/>
      <w:lvlText w:val=""/>
      <w:lvlJc w:val="left"/>
      <w:pPr>
        <w:tabs>
          <w:tab w:val="num" w:pos="2160"/>
        </w:tabs>
        <w:ind w:left="2160" w:hanging="360"/>
      </w:pPr>
      <w:rPr>
        <w:rFonts w:ascii="Wingdings" w:hAnsi="Wingdings"/>
      </w:rPr>
    </w:lvl>
    <w:lvl w:ilvl="3" w:tplc="D5409F5C">
      <w:start w:val="1"/>
      <w:numFmt w:val="bullet"/>
      <w:lvlText w:val=""/>
      <w:lvlJc w:val="left"/>
      <w:pPr>
        <w:tabs>
          <w:tab w:val="num" w:pos="2880"/>
        </w:tabs>
        <w:ind w:left="2880" w:hanging="360"/>
      </w:pPr>
      <w:rPr>
        <w:rFonts w:ascii="Symbol" w:hAnsi="Symbol"/>
      </w:rPr>
    </w:lvl>
    <w:lvl w:ilvl="4" w:tplc="2EBA2464">
      <w:start w:val="1"/>
      <w:numFmt w:val="bullet"/>
      <w:lvlText w:val="o"/>
      <w:lvlJc w:val="left"/>
      <w:pPr>
        <w:tabs>
          <w:tab w:val="num" w:pos="3600"/>
        </w:tabs>
        <w:ind w:left="3600" w:hanging="360"/>
      </w:pPr>
      <w:rPr>
        <w:rFonts w:ascii="Courier New" w:hAnsi="Courier New"/>
      </w:rPr>
    </w:lvl>
    <w:lvl w:ilvl="5" w:tplc="7CA8CE44">
      <w:start w:val="1"/>
      <w:numFmt w:val="bullet"/>
      <w:lvlText w:val=""/>
      <w:lvlJc w:val="left"/>
      <w:pPr>
        <w:tabs>
          <w:tab w:val="num" w:pos="4320"/>
        </w:tabs>
        <w:ind w:left="4320" w:hanging="360"/>
      </w:pPr>
      <w:rPr>
        <w:rFonts w:ascii="Wingdings" w:hAnsi="Wingdings"/>
      </w:rPr>
    </w:lvl>
    <w:lvl w:ilvl="6" w:tplc="99F4AE02">
      <w:start w:val="1"/>
      <w:numFmt w:val="bullet"/>
      <w:lvlText w:val=""/>
      <w:lvlJc w:val="left"/>
      <w:pPr>
        <w:tabs>
          <w:tab w:val="num" w:pos="5040"/>
        </w:tabs>
        <w:ind w:left="5040" w:hanging="360"/>
      </w:pPr>
      <w:rPr>
        <w:rFonts w:ascii="Symbol" w:hAnsi="Symbol"/>
      </w:rPr>
    </w:lvl>
    <w:lvl w:ilvl="7" w:tplc="20048766">
      <w:start w:val="1"/>
      <w:numFmt w:val="bullet"/>
      <w:lvlText w:val="o"/>
      <w:lvlJc w:val="left"/>
      <w:pPr>
        <w:tabs>
          <w:tab w:val="num" w:pos="5760"/>
        </w:tabs>
        <w:ind w:left="5760" w:hanging="360"/>
      </w:pPr>
      <w:rPr>
        <w:rFonts w:ascii="Courier New" w:hAnsi="Courier New"/>
      </w:rPr>
    </w:lvl>
    <w:lvl w:ilvl="8" w:tplc="FDA0A19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538CA98E">
      <w:start w:val="1"/>
      <w:numFmt w:val="bullet"/>
      <w:lvlText w:val="o"/>
      <w:lvlJc w:val="left"/>
      <w:pPr>
        <w:ind w:left="720" w:hanging="360"/>
      </w:pPr>
      <w:rPr>
        <w:rFonts w:ascii="Courier New" w:hAnsi="Courier New"/>
        <w:b w:val="0"/>
        <w:bCs w:val="0"/>
      </w:rPr>
    </w:lvl>
    <w:lvl w:ilvl="1" w:tplc="3790EE54">
      <w:start w:val="1"/>
      <w:numFmt w:val="bullet"/>
      <w:lvlText w:val="o"/>
      <w:lvlJc w:val="left"/>
      <w:pPr>
        <w:tabs>
          <w:tab w:val="num" w:pos="1440"/>
        </w:tabs>
        <w:ind w:left="1440" w:hanging="360"/>
      </w:pPr>
      <w:rPr>
        <w:rFonts w:ascii="Courier New" w:hAnsi="Courier New"/>
      </w:rPr>
    </w:lvl>
    <w:lvl w:ilvl="2" w:tplc="C7466F02">
      <w:start w:val="1"/>
      <w:numFmt w:val="bullet"/>
      <w:lvlText w:val=""/>
      <w:lvlJc w:val="left"/>
      <w:pPr>
        <w:tabs>
          <w:tab w:val="num" w:pos="2160"/>
        </w:tabs>
        <w:ind w:left="2160" w:hanging="360"/>
      </w:pPr>
      <w:rPr>
        <w:rFonts w:ascii="Wingdings" w:hAnsi="Wingdings"/>
      </w:rPr>
    </w:lvl>
    <w:lvl w:ilvl="3" w:tplc="0A2EF8B0">
      <w:start w:val="1"/>
      <w:numFmt w:val="bullet"/>
      <w:lvlText w:val=""/>
      <w:lvlJc w:val="left"/>
      <w:pPr>
        <w:tabs>
          <w:tab w:val="num" w:pos="2880"/>
        </w:tabs>
        <w:ind w:left="2880" w:hanging="360"/>
      </w:pPr>
      <w:rPr>
        <w:rFonts w:ascii="Symbol" w:hAnsi="Symbol"/>
      </w:rPr>
    </w:lvl>
    <w:lvl w:ilvl="4" w:tplc="20D4AE7C">
      <w:start w:val="1"/>
      <w:numFmt w:val="bullet"/>
      <w:lvlText w:val="o"/>
      <w:lvlJc w:val="left"/>
      <w:pPr>
        <w:tabs>
          <w:tab w:val="num" w:pos="3600"/>
        </w:tabs>
        <w:ind w:left="3600" w:hanging="360"/>
      </w:pPr>
      <w:rPr>
        <w:rFonts w:ascii="Courier New" w:hAnsi="Courier New"/>
      </w:rPr>
    </w:lvl>
    <w:lvl w:ilvl="5" w:tplc="4E162F86">
      <w:start w:val="1"/>
      <w:numFmt w:val="bullet"/>
      <w:lvlText w:val=""/>
      <w:lvlJc w:val="left"/>
      <w:pPr>
        <w:tabs>
          <w:tab w:val="num" w:pos="4320"/>
        </w:tabs>
        <w:ind w:left="4320" w:hanging="360"/>
      </w:pPr>
      <w:rPr>
        <w:rFonts w:ascii="Wingdings" w:hAnsi="Wingdings"/>
      </w:rPr>
    </w:lvl>
    <w:lvl w:ilvl="6" w:tplc="911E8F98">
      <w:start w:val="1"/>
      <w:numFmt w:val="bullet"/>
      <w:lvlText w:val=""/>
      <w:lvlJc w:val="left"/>
      <w:pPr>
        <w:tabs>
          <w:tab w:val="num" w:pos="5040"/>
        </w:tabs>
        <w:ind w:left="5040" w:hanging="360"/>
      </w:pPr>
      <w:rPr>
        <w:rFonts w:ascii="Symbol" w:hAnsi="Symbol"/>
      </w:rPr>
    </w:lvl>
    <w:lvl w:ilvl="7" w:tplc="5F523924">
      <w:start w:val="1"/>
      <w:numFmt w:val="bullet"/>
      <w:lvlText w:val="o"/>
      <w:lvlJc w:val="left"/>
      <w:pPr>
        <w:tabs>
          <w:tab w:val="num" w:pos="5760"/>
        </w:tabs>
        <w:ind w:left="5760" w:hanging="360"/>
      </w:pPr>
      <w:rPr>
        <w:rFonts w:ascii="Courier New" w:hAnsi="Courier New"/>
      </w:rPr>
    </w:lvl>
    <w:lvl w:ilvl="8" w:tplc="7C5E830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E0CC90FC">
      <w:start w:val="1"/>
      <w:numFmt w:val="bullet"/>
      <w:lvlText w:val=""/>
      <w:lvlJc w:val="left"/>
      <w:pPr>
        <w:ind w:left="720" w:hanging="360"/>
      </w:pPr>
      <w:rPr>
        <w:rFonts w:ascii="Symbol" w:hAnsi="Symbol"/>
        <w:b w:val="0"/>
        <w:bCs w:val="0"/>
      </w:rPr>
    </w:lvl>
    <w:lvl w:ilvl="1" w:tplc="B0A8C41C">
      <w:start w:val="1"/>
      <w:numFmt w:val="bullet"/>
      <w:lvlText w:val="o"/>
      <w:lvlJc w:val="left"/>
      <w:pPr>
        <w:tabs>
          <w:tab w:val="num" w:pos="1440"/>
        </w:tabs>
        <w:ind w:left="1440" w:hanging="360"/>
      </w:pPr>
      <w:rPr>
        <w:rFonts w:ascii="Courier New" w:hAnsi="Courier New"/>
      </w:rPr>
    </w:lvl>
    <w:lvl w:ilvl="2" w:tplc="DB6A039A">
      <w:start w:val="1"/>
      <w:numFmt w:val="bullet"/>
      <w:lvlText w:val=""/>
      <w:lvlJc w:val="left"/>
      <w:pPr>
        <w:tabs>
          <w:tab w:val="num" w:pos="2160"/>
        </w:tabs>
        <w:ind w:left="2160" w:hanging="360"/>
      </w:pPr>
      <w:rPr>
        <w:rFonts w:ascii="Wingdings" w:hAnsi="Wingdings"/>
      </w:rPr>
    </w:lvl>
    <w:lvl w:ilvl="3" w:tplc="9E5CB34A">
      <w:start w:val="1"/>
      <w:numFmt w:val="bullet"/>
      <w:lvlText w:val=""/>
      <w:lvlJc w:val="left"/>
      <w:pPr>
        <w:tabs>
          <w:tab w:val="num" w:pos="2880"/>
        </w:tabs>
        <w:ind w:left="2880" w:hanging="360"/>
      </w:pPr>
      <w:rPr>
        <w:rFonts w:ascii="Symbol" w:hAnsi="Symbol"/>
      </w:rPr>
    </w:lvl>
    <w:lvl w:ilvl="4" w:tplc="8DB019A0">
      <w:start w:val="1"/>
      <w:numFmt w:val="bullet"/>
      <w:lvlText w:val="o"/>
      <w:lvlJc w:val="left"/>
      <w:pPr>
        <w:tabs>
          <w:tab w:val="num" w:pos="3600"/>
        </w:tabs>
        <w:ind w:left="3600" w:hanging="360"/>
      </w:pPr>
      <w:rPr>
        <w:rFonts w:ascii="Courier New" w:hAnsi="Courier New"/>
      </w:rPr>
    </w:lvl>
    <w:lvl w:ilvl="5" w:tplc="73EA3356">
      <w:start w:val="1"/>
      <w:numFmt w:val="bullet"/>
      <w:lvlText w:val=""/>
      <w:lvlJc w:val="left"/>
      <w:pPr>
        <w:tabs>
          <w:tab w:val="num" w:pos="4320"/>
        </w:tabs>
        <w:ind w:left="4320" w:hanging="360"/>
      </w:pPr>
      <w:rPr>
        <w:rFonts w:ascii="Wingdings" w:hAnsi="Wingdings"/>
      </w:rPr>
    </w:lvl>
    <w:lvl w:ilvl="6" w:tplc="E1BA479C">
      <w:start w:val="1"/>
      <w:numFmt w:val="bullet"/>
      <w:lvlText w:val=""/>
      <w:lvlJc w:val="left"/>
      <w:pPr>
        <w:tabs>
          <w:tab w:val="num" w:pos="5040"/>
        </w:tabs>
        <w:ind w:left="5040" w:hanging="360"/>
      </w:pPr>
      <w:rPr>
        <w:rFonts w:ascii="Symbol" w:hAnsi="Symbol"/>
      </w:rPr>
    </w:lvl>
    <w:lvl w:ilvl="7" w:tplc="885211F0">
      <w:start w:val="1"/>
      <w:numFmt w:val="bullet"/>
      <w:lvlText w:val="o"/>
      <w:lvlJc w:val="left"/>
      <w:pPr>
        <w:tabs>
          <w:tab w:val="num" w:pos="5760"/>
        </w:tabs>
        <w:ind w:left="5760" w:hanging="360"/>
      </w:pPr>
      <w:rPr>
        <w:rFonts w:ascii="Courier New" w:hAnsi="Courier New"/>
      </w:rPr>
    </w:lvl>
    <w:lvl w:ilvl="8" w:tplc="88C8DAA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D0BC521E">
      <w:start w:val="1"/>
      <w:numFmt w:val="bullet"/>
      <w:lvlText w:val=""/>
      <w:lvlJc w:val="left"/>
      <w:pPr>
        <w:ind w:left="720" w:hanging="360"/>
      </w:pPr>
      <w:rPr>
        <w:rFonts w:ascii="Symbol" w:hAnsi="Symbol"/>
        <w:b w:val="0"/>
        <w:bCs w:val="0"/>
      </w:rPr>
    </w:lvl>
    <w:lvl w:ilvl="1" w:tplc="B8C25D7C">
      <w:start w:val="1"/>
      <w:numFmt w:val="bullet"/>
      <w:lvlText w:val="o"/>
      <w:lvlJc w:val="left"/>
      <w:pPr>
        <w:tabs>
          <w:tab w:val="num" w:pos="1440"/>
        </w:tabs>
        <w:ind w:left="1440" w:hanging="360"/>
      </w:pPr>
      <w:rPr>
        <w:rFonts w:ascii="Courier New" w:hAnsi="Courier New"/>
      </w:rPr>
    </w:lvl>
    <w:lvl w:ilvl="2" w:tplc="B762B3FE">
      <w:start w:val="1"/>
      <w:numFmt w:val="bullet"/>
      <w:lvlText w:val=""/>
      <w:lvlJc w:val="left"/>
      <w:pPr>
        <w:tabs>
          <w:tab w:val="num" w:pos="2160"/>
        </w:tabs>
        <w:ind w:left="2160" w:hanging="360"/>
      </w:pPr>
      <w:rPr>
        <w:rFonts w:ascii="Wingdings" w:hAnsi="Wingdings"/>
      </w:rPr>
    </w:lvl>
    <w:lvl w:ilvl="3" w:tplc="86EEF6A8">
      <w:start w:val="1"/>
      <w:numFmt w:val="bullet"/>
      <w:lvlText w:val=""/>
      <w:lvlJc w:val="left"/>
      <w:pPr>
        <w:tabs>
          <w:tab w:val="num" w:pos="2880"/>
        </w:tabs>
        <w:ind w:left="2880" w:hanging="360"/>
      </w:pPr>
      <w:rPr>
        <w:rFonts w:ascii="Symbol" w:hAnsi="Symbol"/>
      </w:rPr>
    </w:lvl>
    <w:lvl w:ilvl="4" w:tplc="501A6D86">
      <w:start w:val="1"/>
      <w:numFmt w:val="bullet"/>
      <w:lvlText w:val="o"/>
      <w:lvlJc w:val="left"/>
      <w:pPr>
        <w:tabs>
          <w:tab w:val="num" w:pos="3600"/>
        </w:tabs>
        <w:ind w:left="3600" w:hanging="360"/>
      </w:pPr>
      <w:rPr>
        <w:rFonts w:ascii="Courier New" w:hAnsi="Courier New"/>
      </w:rPr>
    </w:lvl>
    <w:lvl w:ilvl="5" w:tplc="3D2069D4">
      <w:start w:val="1"/>
      <w:numFmt w:val="bullet"/>
      <w:lvlText w:val=""/>
      <w:lvlJc w:val="left"/>
      <w:pPr>
        <w:tabs>
          <w:tab w:val="num" w:pos="4320"/>
        </w:tabs>
        <w:ind w:left="4320" w:hanging="360"/>
      </w:pPr>
      <w:rPr>
        <w:rFonts w:ascii="Wingdings" w:hAnsi="Wingdings"/>
      </w:rPr>
    </w:lvl>
    <w:lvl w:ilvl="6" w:tplc="4D10CD7E">
      <w:start w:val="1"/>
      <w:numFmt w:val="bullet"/>
      <w:lvlText w:val=""/>
      <w:lvlJc w:val="left"/>
      <w:pPr>
        <w:tabs>
          <w:tab w:val="num" w:pos="5040"/>
        </w:tabs>
        <w:ind w:left="5040" w:hanging="360"/>
      </w:pPr>
      <w:rPr>
        <w:rFonts w:ascii="Symbol" w:hAnsi="Symbol"/>
      </w:rPr>
    </w:lvl>
    <w:lvl w:ilvl="7" w:tplc="F5AC6BD8">
      <w:start w:val="1"/>
      <w:numFmt w:val="bullet"/>
      <w:lvlText w:val="o"/>
      <w:lvlJc w:val="left"/>
      <w:pPr>
        <w:tabs>
          <w:tab w:val="num" w:pos="5760"/>
        </w:tabs>
        <w:ind w:left="5760" w:hanging="360"/>
      </w:pPr>
      <w:rPr>
        <w:rFonts w:ascii="Courier New" w:hAnsi="Courier New"/>
      </w:rPr>
    </w:lvl>
    <w:lvl w:ilvl="8" w:tplc="AA7E1F5C">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7E34159A">
      <w:start w:val="1"/>
      <w:numFmt w:val="bullet"/>
      <w:lvlText w:val=""/>
      <w:lvlJc w:val="left"/>
      <w:pPr>
        <w:ind w:left="720" w:hanging="360"/>
      </w:pPr>
      <w:rPr>
        <w:rFonts w:ascii="Symbol" w:hAnsi="Symbol"/>
        <w:b w:val="0"/>
        <w:bCs w:val="0"/>
      </w:rPr>
    </w:lvl>
    <w:lvl w:ilvl="1" w:tplc="162E5662">
      <w:start w:val="1"/>
      <w:numFmt w:val="bullet"/>
      <w:lvlText w:val="o"/>
      <w:lvlJc w:val="left"/>
      <w:pPr>
        <w:tabs>
          <w:tab w:val="num" w:pos="1440"/>
        </w:tabs>
        <w:ind w:left="1440" w:hanging="360"/>
      </w:pPr>
      <w:rPr>
        <w:rFonts w:ascii="Courier New" w:hAnsi="Courier New"/>
      </w:rPr>
    </w:lvl>
    <w:lvl w:ilvl="2" w:tplc="842E483A">
      <w:start w:val="1"/>
      <w:numFmt w:val="bullet"/>
      <w:lvlText w:val=""/>
      <w:lvlJc w:val="left"/>
      <w:pPr>
        <w:tabs>
          <w:tab w:val="num" w:pos="2160"/>
        </w:tabs>
        <w:ind w:left="2160" w:hanging="360"/>
      </w:pPr>
      <w:rPr>
        <w:rFonts w:ascii="Wingdings" w:hAnsi="Wingdings"/>
      </w:rPr>
    </w:lvl>
    <w:lvl w:ilvl="3" w:tplc="5C4678D0">
      <w:start w:val="1"/>
      <w:numFmt w:val="bullet"/>
      <w:lvlText w:val=""/>
      <w:lvlJc w:val="left"/>
      <w:pPr>
        <w:tabs>
          <w:tab w:val="num" w:pos="2880"/>
        </w:tabs>
        <w:ind w:left="2880" w:hanging="360"/>
      </w:pPr>
      <w:rPr>
        <w:rFonts w:ascii="Symbol" w:hAnsi="Symbol"/>
      </w:rPr>
    </w:lvl>
    <w:lvl w:ilvl="4" w:tplc="20885930">
      <w:start w:val="1"/>
      <w:numFmt w:val="bullet"/>
      <w:lvlText w:val="o"/>
      <w:lvlJc w:val="left"/>
      <w:pPr>
        <w:tabs>
          <w:tab w:val="num" w:pos="3600"/>
        </w:tabs>
        <w:ind w:left="3600" w:hanging="360"/>
      </w:pPr>
      <w:rPr>
        <w:rFonts w:ascii="Courier New" w:hAnsi="Courier New"/>
      </w:rPr>
    </w:lvl>
    <w:lvl w:ilvl="5" w:tplc="E514B7B0">
      <w:start w:val="1"/>
      <w:numFmt w:val="bullet"/>
      <w:lvlText w:val=""/>
      <w:lvlJc w:val="left"/>
      <w:pPr>
        <w:tabs>
          <w:tab w:val="num" w:pos="4320"/>
        </w:tabs>
        <w:ind w:left="4320" w:hanging="360"/>
      </w:pPr>
      <w:rPr>
        <w:rFonts w:ascii="Wingdings" w:hAnsi="Wingdings"/>
      </w:rPr>
    </w:lvl>
    <w:lvl w:ilvl="6" w:tplc="51C45A42">
      <w:start w:val="1"/>
      <w:numFmt w:val="bullet"/>
      <w:lvlText w:val=""/>
      <w:lvlJc w:val="left"/>
      <w:pPr>
        <w:tabs>
          <w:tab w:val="num" w:pos="5040"/>
        </w:tabs>
        <w:ind w:left="5040" w:hanging="360"/>
      </w:pPr>
      <w:rPr>
        <w:rFonts w:ascii="Symbol" w:hAnsi="Symbol"/>
      </w:rPr>
    </w:lvl>
    <w:lvl w:ilvl="7" w:tplc="069E4492">
      <w:start w:val="1"/>
      <w:numFmt w:val="bullet"/>
      <w:lvlText w:val="o"/>
      <w:lvlJc w:val="left"/>
      <w:pPr>
        <w:tabs>
          <w:tab w:val="num" w:pos="5760"/>
        </w:tabs>
        <w:ind w:left="5760" w:hanging="360"/>
      </w:pPr>
      <w:rPr>
        <w:rFonts w:ascii="Courier New" w:hAnsi="Courier New"/>
      </w:rPr>
    </w:lvl>
    <w:lvl w:ilvl="8" w:tplc="E488E51E">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58CB4BA">
      <w:start w:val="1"/>
      <w:numFmt w:val="bullet"/>
      <w:lvlText w:val=""/>
      <w:lvlJc w:val="left"/>
      <w:pPr>
        <w:ind w:left="720" w:hanging="360"/>
      </w:pPr>
      <w:rPr>
        <w:rFonts w:ascii="Symbol" w:hAnsi="Symbol"/>
        <w:b w:val="0"/>
        <w:bCs w:val="0"/>
      </w:rPr>
    </w:lvl>
    <w:lvl w:ilvl="1" w:tplc="CE0E98A8">
      <w:start w:val="1"/>
      <w:numFmt w:val="bullet"/>
      <w:lvlText w:val="o"/>
      <w:lvlJc w:val="left"/>
      <w:pPr>
        <w:ind w:left="1440" w:hanging="360"/>
      </w:pPr>
      <w:rPr>
        <w:rFonts w:ascii="Courier New" w:hAnsi="Courier New"/>
        <w:b w:val="0"/>
        <w:bCs w:val="0"/>
      </w:rPr>
    </w:lvl>
    <w:lvl w:ilvl="2" w:tplc="1144B028">
      <w:start w:val="1"/>
      <w:numFmt w:val="bullet"/>
      <w:lvlText w:val=""/>
      <w:lvlJc w:val="left"/>
      <w:pPr>
        <w:tabs>
          <w:tab w:val="num" w:pos="2160"/>
        </w:tabs>
        <w:ind w:left="2160" w:hanging="360"/>
      </w:pPr>
      <w:rPr>
        <w:rFonts w:ascii="Wingdings" w:hAnsi="Wingdings"/>
      </w:rPr>
    </w:lvl>
    <w:lvl w:ilvl="3" w:tplc="6D803432">
      <w:start w:val="1"/>
      <w:numFmt w:val="bullet"/>
      <w:lvlText w:val=""/>
      <w:lvlJc w:val="left"/>
      <w:pPr>
        <w:tabs>
          <w:tab w:val="num" w:pos="2880"/>
        </w:tabs>
        <w:ind w:left="2880" w:hanging="360"/>
      </w:pPr>
      <w:rPr>
        <w:rFonts w:ascii="Symbol" w:hAnsi="Symbol"/>
      </w:rPr>
    </w:lvl>
    <w:lvl w:ilvl="4" w:tplc="C0A40274">
      <w:start w:val="1"/>
      <w:numFmt w:val="bullet"/>
      <w:lvlText w:val="o"/>
      <w:lvlJc w:val="left"/>
      <w:pPr>
        <w:tabs>
          <w:tab w:val="num" w:pos="3600"/>
        </w:tabs>
        <w:ind w:left="3600" w:hanging="360"/>
      </w:pPr>
      <w:rPr>
        <w:rFonts w:ascii="Courier New" w:hAnsi="Courier New"/>
      </w:rPr>
    </w:lvl>
    <w:lvl w:ilvl="5" w:tplc="61C083D4">
      <w:start w:val="1"/>
      <w:numFmt w:val="bullet"/>
      <w:lvlText w:val=""/>
      <w:lvlJc w:val="left"/>
      <w:pPr>
        <w:tabs>
          <w:tab w:val="num" w:pos="4320"/>
        </w:tabs>
        <w:ind w:left="4320" w:hanging="360"/>
      </w:pPr>
      <w:rPr>
        <w:rFonts w:ascii="Wingdings" w:hAnsi="Wingdings"/>
      </w:rPr>
    </w:lvl>
    <w:lvl w:ilvl="6" w:tplc="D1705D6C">
      <w:start w:val="1"/>
      <w:numFmt w:val="bullet"/>
      <w:lvlText w:val=""/>
      <w:lvlJc w:val="left"/>
      <w:pPr>
        <w:tabs>
          <w:tab w:val="num" w:pos="5040"/>
        </w:tabs>
        <w:ind w:left="5040" w:hanging="360"/>
      </w:pPr>
      <w:rPr>
        <w:rFonts w:ascii="Symbol" w:hAnsi="Symbol"/>
      </w:rPr>
    </w:lvl>
    <w:lvl w:ilvl="7" w:tplc="7576C89E">
      <w:start w:val="1"/>
      <w:numFmt w:val="bullet"/>
      <w:lvlText w:val="o"/>
      <w:lvlJc w:val="left"/>
      <w:pPr>
        <w:tabs>
          <w:tab w:val="num" w:pos="5760"/>
        </w:tabs>
        <w:ind w:left="5760" w:hanging="360"/>
      </w:pPr>
      <w:rPr>
        <w:rFonts w:ascii="Courier New" w:hAnsi="Courier New"/>
      </w:rPr>
    </w:lvl>
    <w:lvl w:ilvl="8" w:tplc="D304E890">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EF0EAC78">
      <w:start w:val="1"/>
      <w:numFmt w:val="bullet"/>
      <w:lvlText w:val=""/>
      <w:lvlJc w:val="left"/>
      <w:pPr>
        <w:ind w:left="720" w:hanging="360"/>
      </w:pPr>
      <w:rPr>
        <w:rFonts w:ascii="Symbol" w:hAnsi="Symbol"/>
        <w:b w:val="0"/>
        <w:bCs w:val="0"/>
      </w:rPr>
    </w:lvl>
    <w:lvl w:ilvl="1" w:tplc="079EB928">
      <w:start w:val="1"/>
      <w:numFmt w:val="bullet"/>
      <w:lvlText w:val="o"/>
      <w:lvlJc w:val="left"/>
      <w:pPr>
        <w:tabs>
          <w:tab w:val="num" w:pos="1440"/>
        </w:tabs>
        <w:ind w:left="1440" w:hanging="360"/>
      </w:pPr>
      <w:rPr>
        <w:rFonts w:ascii="Courier New" w:hAnsi="Courier New"/>
      </w:rPr>
    </w:lvl>
    <w:lvl w:ilvl="2" w:tplc="A16C4B8E">
      <w:start w:val="1"/>
      <w:numFmt w:val="bullet"/>
      <w:lvlText w:val=""/>
      <w:lvlJc w:val="left"/>
      <w:pPr>
        <w:tabs>
          <w:tab w:val="num" w:pos="2160"/>
        </w:tabs>
        <w:ind w:left="2160" w:hanging="360"/>
      </w:pPr>
      <w:rPr>
        <w:rFonts w:ascii="Wingdings" w:hAnsi="Wingdings"/>
      </w:rPr>
    </w:lvl>
    <w:lvl w:ilvl="3" w:tplc="EF924176">
      <w:start w:val="1"/>
      <w:numFmt w:val="bullet"/>
      <w:lvlText w:val=""/>
      <w:lvlJc w:val="left"/>
      <w:pPr>
        <w:tabs>
          <w:tab w:val="num" w:pos="2880"/>
        </w:tabs>
        <w:ind w:left="2880" w:hanging="360"/>
      </w:pPr>
      <w:rPr>
        <w:rFonts w:ascii="Symbol" w:hAnsi="Symbol"/>
      </w:rPr>
    </w:lvl>
    <w:lvl w:ilvl="4" w:tplc="BAD04126">
      <w:start w:val="1"/>
      <w:numFmt w:val="bullet"/>
      <w:lvlText w:val="o"/>
      <w:lvlJc w:val="left"/>
      <w:pPr>
        <w:tabs>
          <w:tab w:val="num" w:pos="3600"/>
        </w:tabs>
        <w:ind w:left="3600" w:hanging="360"/>
      </w:pPr>
      <w:rPr>
        <w:rFonts w:ascii="Courier New" w:hAnsi="Courier New"/>
      </w:rPr>
    </w:lvl>
    <w:lvl w:ilvl="5" w:tplc="AD669D9C">
      <w:start w:val="1"/>
      <w:numFmt w:val="bullet"/>
      <w:lvlText w:val=""/>
      <w:lvlJc w:val="left"/>
      <w:pPr>
        <w:tabs>
          <w:tab w:val="num" w:pos="4320"/>
        </w:tabs>
        <w:ind w:left="4320" w:hanging="360"/>
      </w:pPr>
      <w:rPr>
        <w:rFonts w:ascii="Wingdings" w:hAnsi="Wingdings"/>
      </w:rPr>
    </w:lvl>
    <w:lvl w:ilvl="6" w:tplc="E9EEE33E">
      <w:start w:val="1"/>
      <w:numFmt w:val="bullet"/>
      <w:lvlText w:val=""/>
      <w:lvlJc w:val="left"/>
      <w:pPr>
        <w:tabs>
          <w:tab w:val="num" w:pos="5040"/>
        </w:tabs>
        <w:ind w:left="5040" w:hanging="360"/>
      </w:pPr>
      <w:rPr>
        <w:rFonts w:ascii="Symbol" w:hAnsi="Symbol"/>
      </w:rPr>
    </w:lvl>
    <w:lvl w:ilvl="7" w:tplc="8626EC02">
      <w:start w:val="1"/>
      <w:numFmt w:val="bullet"/>
      <w:lvlText w:val="o"/>
      <w:lvlJc w:val="left"/>
      <w:pPr>
        <w:tabs>
          <w:tab w:val="num" w:pos="5760"/>
        </w:tabs>
        <w:ind w:left="5760" w:hanging="360"/>
      </w:pPr>
      <w:rPr>
        <w:rFonts w:ascii="Courier New" w:hAnsi="Courier New"/>
      </w:rPr>
    </w:lvl>
    <w:lvl w:ilvl="8" w:tplc="A5E61962">
      <w:start w:val="1"/>
      <w:numFmt w:val="bullet"/>
      <w:lvlText w:val=""/>
      <w:lvlJc w:val="left"/>
      <w:pPr>
        <w:tabs>
          <w:tab w:val="num" w:pos="6480"/>
        </w:tabs>
        <w:ind w:left="6480" w:hanging="360"/>
      </w:pPr>
      <w:rPr>
        <w:rFonts w:ascii="Wingdings" w:hAnsi="Wingdings"/>
      </w:rPr>
    </w:lvl>
  </w:abstractNum>
  <w:abstractNum w:abstractNumId="1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DB0D1C"/>
    <w:multiLevelType w:val="hybridMultilevel"/>
    <w:tmpl w:val="469426A0"/>
    <w:lvl w:ilvl="0" w:tplc="698489C2">
      <w:start w:val="1"/>
      <w:numFmt w:val="bullet"/>
      <w:lvlText w:val="o"/>
      <w:lvlJc w:val="left"/>
      <w:pPr>
        <w:ind w:left="720" w:hanging="360"/>
      </w:pPr>
      <w:rPr>
        <w:rFonts w:ascii="Courier New" w:hAnsi="Courier New"/>
        <w:b w:val="0"/>
        <w:bCs w:val="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41D7076D"/>
    <w:multiLevelType w:val="hybridMultilevel"/>
    <w:tmpl w:val="4DEE139A"/>
    <w:lvl w:ilvl="0" w:tplc="04090001">
      <w:start w:val="1"/>
      <w:numFmt w:val="bullet"/>
      <w:lvlText w:val=""/>
      <w:lvlJc w:val="left"/>
      <w:pPr>
        <w:tabs>
          <w:tab w:val="num" w:pos="795"/>
        </w:tabs>
        <w:ind w:left="795" w:hanging="360"/>
      </w:pPr>
      <w:rPr>
        <w:rFonts w:ascii="Symbol" w:hAnsi="Symbol" w:hint="default"/>
      </w:rPr>
    </w:lvl>
    <w:lvl w:ilvl="1" w:tplc="08090001">
      <w:start w:val="1"/>
      <w:numFmt w:val="bullet"/>
      <w:lvlText w:val=""/>
      <w:lvlJc w:val="left"/>
      <w:pPr>
        <w:tabs>
          <w:tab w:val="num" w:pos="1515"/>
        </w:tabs>
        <w:ind w:left="1515" w:hanging="360"/>
      </w:pPr>
      <w:rPr>
        <w:rFonts w:ascii="Symbol" w:hAnsi="Symbol"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2" w15:restartNumberingAfterBreak="0">
    <w:nsid w:val="48843839"/>
    <w:multiLevelType w:val="hybridMultilevel"/>
    <w:tmpl w:val="F6EEBE1C"/>
    <w:lvl w:ilvl="0" w:tplc="79124CA0">
      <w:numFmt w:val="bullet"/>
      <w:lvlText w:val="•"/>
      <w:lvlJc w:val="left"/>
      <w:pPr>
        <w:ind w:left="1440" w:hanging="360"/>
      </w:pPr>
      <w:rPr>
        <w:rFonts w:ascii="Arial" w:eastAsia="Arial" w:hAnsi="Arial" w:cs="Aria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23" w15:restartNumberingAfterBreak="0">
    <w:nsid w:val="541B5495"/>
    <w:multiLevelType w:val="hybridMultilevel"/>
    <w:tmpl w:val="3FAC228A"/>
    <w:lvl w:ilvl="0" w:tplc="DF4057C4">
      <w:start w:val="1"/>
      <w:numFmt w:val="bullet"/>
      <w:lvlText w:val="o"/>
      <w:lvlJc w:val="left"/>
      <w:pPr>
        <w:ind w:left="1440" w:hanging="360"/>
      </w:pPr>
      <w:rPr>
        <w:rFonts w:ascii="Courier New" w:hAnsi="Courier New"/>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990295D"/>
    <w:multiLevelType w:val="hybridMultilevel"/>
    <w:tmpl w:val="4516C916"/>
    <w:lvl w:ilvl="0" w:tplc="698489C2">
      <w:start w:val="1"/>
      <w:numFmt w:val="bullet"/>
      <w:lvlText w:val="o"/>
      <w:lvlJc w:val="left"/>
      <w:pPr>
        <w:ind w:left="2160" w:hanging="360"/>
      </w:pPr>
      <w:rPr>
        <w:rFonts w:ascii="Courier New" w:hAnsi="Courier New"/>
        <w:b w:val="0"/>
        <w:bCs w:val="0"/>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25" w15:restartNumberingAfterBreak="0">
    <w:nsid w:val="63933E42"/>
    <w:multiLevelType w:val="hybridMultilevel"/>
    <w:tmpl w:val="52DC29AC"/>
    <w:lvl w:ilvl="0" w:tplc="698489C2">
      <w:start w:val="1"/>
      <w:numFmt w:val="bullet"/>
      <w:lvlText w:val="o"/>
      <w:lvlJc w:val="left"/>
      <w:pPr>
        <w:ind w:left="2160" w:hanging="360"/>
      </w:pPr>
      <w:rPr>
        <w:rFonts w:ascii="Courier New" w:hAnsi="Courier New"/>
        <w:b w:val="0"/>
        <w:bCs w:val="0"/>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26" w15:restartNumberingAfterBreak="0">
    <w:nsid w:val="780534B6"/>
    <w:multiLevelType w:val="hybridMultilevel"/>
    <w:tmpl w:val="55AE6156"/>
    <w:lvl w:ilvl="0" w:tplc="AE02F45C">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F048FA"/>
    <w:multiLevelType w:val="hybridMultilevel"/>
    <w:tmpl w:val="DB8AC9C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7B68225C"/>
    <w:multiLevelType w:val="hybridMultilevel"/>
    <w:tmpl w:val="B382284A"/>
    <w:lvl w:ilvl="0" w:tplc="698489C2">
      <w:start w:val="1"/>
      <w:numFmt w:val="bullet"/>
      <w:lvlText w:val="o"/>
      <w:lvlJc w:val="left"/>
      <w:pPr>
        <w:ind w:left="720" w:hanging="360"/>
      </w:pPr>
      <w:rPr>
        <w:rFonts w:ascii="Courier New" w:hAnsi="Courier New"/>
        <w:b w:val="0"/>
        <w:bCs w:val="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901059816">
    <w:abstractNumId w:val="0"/>
  </w:num>
  <w:num w:numId="2" w16cid:durableId="1374116127">
    <w:abstractNumId w:val="1"/>
  </w:num>
  <w:num w:numId="3" w16cid:durableId="604851733">
    <w:abstractNumId w:val="2"/>
  </w:num>
  <w:num w:numId="4" w16cid:durableId="2143571592">
    <w:abstractNumId w:val="3"/>
  </w:num>
  <w:num w:numId="5" w16cid:durableId="1740709616">
    <w:abstractNumId w:val="4"/>
  </w:num>
  <w:num w:numId="6" w16cid:durableId="814951313">
    <w:abstractNumId w:val="5"/>
  </w:num>
  <w:num w:numId="7" w16cid:durableId="296227855">
    <w:abstractNumId w:val="6"/>
  </w:num>
  <w:num w:numId="8" w16cid:durableId="1635523972">
    <w:abstractNumId w:val="7"/>
  </w:num>
  <w:num w:numId="9" w16cid:durableId="730269697">
    <w:abstractNumId w:val="8"/>
  </w:num>
  <w:num w:numId="10" w16cid:durableId="1258640158">
    <w:abstractNumId w:val="9"/>
  </w:num>
  <w:num w:numId="11" w16cid:durableId="577206576">
    <w:abstractNumId w:val="10"/>
  </w:num>
  <w:num w:numId="12" w16cid:durableId="1533421323">
    <w:abstractNumId w:val="11"/>
  </w:num>
  <w:num w:numId="13" w16cid:durableId="349911890">
    <w:abstractNumId w:val="12"/>
  </w:num>
  <w:num w:numId="14" w16cid:durableId="1081952700">
    <w:abstractNumId w:val="13"/>
  </w:num>
  <w:num w:numId="15" w16cid:durableId="1659919275">
    <w:abstractNumId w:val="14"/>
  </w:num>
  <w:num w:numId="16" w16cid:durableId="980579110">
    <w:abstractNumId w:val="15"/>
  </w:num>
  <w:num w:numId="17" w16cid:durableId="1182551142">
    <w:abstractNumId w:val="16"/>
  </w:num>
  <w:num w:numId="18" w16cid:durableId="1913615658">
    <w:abstractNumId w:val="17"/>
  </w:num>
  <w:num w:numId="19" w16cid:durableId="1596211153">
    <w:abstractNumId w:val="18"/>
  </w:num>
  <w:num w:numId="20" w16cid:durableId="2141529063">
    <w:abstractNumId w:val="26"/>
  </w:num>
  <w:num w:numId="21" w16cid:durableId="214001800">
    <w:abstractNumId w:val="19"/>
  </w:num>
  <w:num w:numId="22" w16cid:durableId="391661168">
    <w:abstractNumId w:val="22"/>
  </w:num>
  <w:num w:numId="23" w16cid:durableId="172915295">
    <w:abstractNumId w:val="28"/>
  </w:num>
  <w:num w:numId="24" w16cid:durableId="1086459481">
    <w:abstractNumId w:val="20"/>
  </w:num>
  <w:num w:numId="25" w16cid:durableId="1010720203">
    <w:abstractNumId w:val="25"/>
  </w:num>
  <w:num w:numId="26" w16cid:durableId="1059329743">
    <w:abstractNumId w:val="24"/>
  </w:num>
  <w:num w:numId="27" w16cid:durableId="2140371612">
    <w:abstractNumId w:val="27"/>
  </w:num>
  <w:num w:numId="28" w16cid:durableId="1779719533">
    <w:abstractNumId w:val="21"/>
  </w:num>
  <w:num w:numId="29" w16cid:durableId="126748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59B"/>
    <w:rsid w:val="00012CEF"/>
    <w:rsid w:val="0002634F"/>
    <w:rsid w:val="00033010"/>
    <w:rsid w:val="00040A8B"/>
    <w:rsid w:val="000A1AB7"/>
    <w:rsid w:val="000A4841"/>
    <w:rsid w:val="000D5EDB"/>
    <w:rsid w:val="000F54D1"/>
    <w:rsid w:val="001264E4"/>
    <w:rsid w:val="001E223E"/>
    <w:rsid w:val="002709D2"/>
    <w:rsid w:val="002D6E3E"/>
    <w:rsid w:val="002F30FD"/>
    <w:rsid w:val="00321498"/>
    <w:rsid w:val="00321E8C"/>
    <w:rsid w:val="00342451"/>
    <w:rsid w:val="00355819"/>
    <w:rsid w:val="003919F4"/>
    <w:rsid w:val="0039741B"/>
    <w:rsid w:val="003A489F"/>
    <w:rsid w:val="003C0F1A"/>
    <w:rsid w:val="00410F9B"/>
    <w:rsid w:val="00436BEB"/>
    <w:rsid w:val="00450CBB"/>
    <w:rsid w:val="00455F4B"/>
    <w:rsid w:val="004628B7"/>
    <w:rsid w:val="004633DC"/>
    <w:rsid w:val="00475627"/>
    <w:rsid w:val="00476895"/>
    <w:rsid w:val="004D7130"/>
    <w:rsid w:val="005019FC"/>
    <w:rsid w:val="0050646F"/>
    <w:rsid w:val="0050789D"/>
    <w:rsid w:val="0053413A"/>
    <w:rsid w:val="005569FA"/>
    <w:rsid w:val="00560BFB"/>
    <w:rsid w:val="00564DA9"/>
    <w:rsid w:val="005C1F97"/>
    <w:rsid w:val="005E0A85"/>
    <w:rsid w:val="005E0F23"/>
    <w:rsid w:val="005F334A"/>
    <w:rsid w:val="00655F28"/>
    <w:rsid w:val="006843E9"/>
    <w:rsid w:val="006A717B"/>
    <w:rsid w:val="006E672A"/>
    <w:rsid w:val="006F56E3"/>
    <w:rsid w:val="00742BCC"/>
    <w:rsid w:val="00791DF7"/>
    <w:rsid w:val="007A3BA6"/>
    <w:rsid w:val="007B26A8"/>
    <w:rsid w:val="007C1DE2"/>
    <w:rsid w:val="007E4EA7"/>
    <w:rsid w:val="007E4EF4"/>
    <w:rsid w:val="00825E9B"/>
    <w:rsid w:val="00847B74"/>
    <w:rsid w:val="0087292A"/>
    <w:rsid w:val="0089051F"/>
    <w:rsid w:val="008A4D85"/>
    <w:rsid w:val="00925E9F"/>
    <w:rsid w:val="009A4167"/>
    <w:rsid w:val="009C66A4"/>
    <w:rsid w:val="009F125C"/>
    <w:rsid w:val="009F4FA4"/>
    <w:rsid w:val="00A008B2"/>
    <w:rsid w:val="00A026B5"/>
    <w:rsid w:val="00A23067"/>
    <w:rsid w:val="00A77E58"/>
    <w:rsid w:val="00A820BA"/>
    <w:rsid w:val="00A87077"/>
    <w:rsid w:val="00A876DF"/>
    <w:rsid w:val="00A9126C"/>
    <w:rsid w:val="00AC0F15"/>
    <w:rsid w:val="00B2759B"/>
    <w:rsid w:val="00B52381"/>
    <w:rsid w:val="00B907A1"/>
    <w:rsid w:val="00BB3F0E"/>
    <w:rsid w:val="00BF7043"/>
    <w:rsid w:val="00CB52A2"/>
    <w:rsid w:val="00CF71C6"/>
    <w:rsid w:val="00D061E7"/>
    <w:rsid w:val="00D24567"/>
    <w:rsid w:val="00D55F43"/>
    <w:rsid w:val="00D748BD"/>
    <w:rsid w:val="00D778DC"/>
    <w:rsid w:val="00DA7D7D"/>
    <w:rsid w:val="00DB5800"/>
    <w:rsid w:val="00DC0386"/>
    <w:rsid w:val="00DC463A"/>
    <w:rsid w:val="00E276C5"/>
    <w:rsid w:val="00E60474"/>
    <w:rsid w:val="00E743AC"/>
    <w:rsid w:val="00EA3D77"/>
    <w:rsid w:val="00F17213"/>
    <w:rsid w:val="00F5615E"/>
    <w:rsid w:val="00FA0ACF"/>
    <w:rsid w:val="00FB3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802F"/>
  <w15:docId w15:val="{20B82C34-2107-4C08-B654-193A711B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Revision">
    <w:name w:val="Revision"/>
    <w:hidden/>
    <w:uiPriority w:val="99"/>
    <w:semiHidden/>
    <w:rsid w:val="00E60474"/>
    <w:rPr>
      <w:rFonts w:ascii="Arial" w:eastAsia="Arial" w:hAnsi="Arial" w:cs="Arial"/>
    </w:rPr>
  </w:style>
  <w:style w:type="character" w:styleId="CommentReference">
    <w:name w:val="annotation reference"/>
    <w:basedOn w:val="DefaultParagraphFont"/>
    <w:uiPriority w:val="99"/>
    <w:semiHidden/>
    <w:unhideWhenUsed/>
    <w:rsid w:val="009A4167"/>
    <w:rPr>
      <w:sz w:val="16"/>
      <w:szCs w:val="16"/>
    </w:rPr>
  </w:style>
  <w:style w:type="paragraph" w:styleId="CommentText">
    <w:name w:val="annotation text"/>
    <w:basedOn w:val="Normal"/>
    <w:link w:val="CommentTextChar"/>
    <w:uiPriority w:val="99"/>
    <w:unhideWhenUsed/>
    <w:rsid w:val="009A4167"/>
  </w:style>
  <w:style w:type="character" w:customStyle="1" w:styleId="CommentTextChar">
    <w:name w:val="Comment Text Char"/>
    <w:basedOn w:val="DefaultParagraphFont"/>
    <w:link w:val="CommentText"/>
    <w:uiPriority w:val="99"/>
    <w:rsid w:val="009A4167"/>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9A4167"/>
    <w:rPr>
      <w:b/>
      <w:bCs/>
    </w:rPr>
  </w:style>
  <w:style w:type="character" w:customStyle="1" w:styleId="CommentSubjectChar">
    <w:name w:val="Comment Subject Char"/>
    <w:basedOn w:val="CommentTextChar"/>
    <w:link w:val="CommentSubject"/>
    <w:uiPriority w:val="99"/>
    <w:semiHidden/>
    <w:rsid w:val="009A4167"/>
    <w:rPr>
      <w:rFonts w:ascii="Arial" w:eastAsia="Arial" w:hAnsi="Arial" w:cs="Arial"/>
      <w:b/>
      <w:bCs/>
    </w:rPr>
  </w:style>
  <w:style w:type="paragraph" w:customStyle="1" w:styleId="1bodycopy10pt">
    <w:name w:val="1 body copy 10pt"/>
    <w:basedOn w:val="Normal"/>
    <w:link w:val="1bodycopy10ptChar"/>
    <w:qFormat/>
    <w:rsid w:val="00CB52A2"/>
    <w:pPr>
      <w:spacing w:after="120"/>
    </w:pPr>
    <w:rPr>
      <w:rFonts w:eastAsia="MS Mincho" w:cs="Times New Roman"/>
      <w:szCs w:val="24"/>
      <w:lang w:val="en-GB"/>
    </w:rPr>
  </w:style>
  <w:style w:type="character" w:customStyle="1" w:styleId="1bodycopy10ptChar">
    <w:name w:val="1 body copy 10pt Char"/>
    <w:link w:val="1bodycopy10pt"/>
    <w:rsid w:val="00CB52A2"/>
    <w:rPr>
      <w:rFonts w:ascii="Arial" w:eastAsia="MS Mincho" w:hAnsi="Arial"/>
      <w:szCs w:val="24"/>
      <w:lang w:val="en-GB"/>
    </w:rPr>
  </w:style>
  <w:style w:type="paragraph" w:customStyle="1" w:styleId="Subheadwithpointer">
    <w:name w:val="Subhead with pointer"/>
    <w:basedOn w:val="Normal"/>
    <w:next w:val="Normal"/>
    <w:link w:val="SubheadwithpointerChar"/>
    <w:rsid w:val="00CB52A2"/>
    <w:pPr>
      <w:numPr>
        <w:numId w:val="20"/>
      </w:numPr>
      <w:spacing w:before="120" w:after="120"/>
      <w:ind w:right="850"/>
    </w:pPr>
    <w:rPr>
      <w:rFonts w:eastAsia="MS Mincho"/>
      <w:b/>
      <w:bCs/>
      <w:color w:val="12263F"/>
      <w:sz w:val="32"/>
      <w:szCs w:val="32"/>
      <w:lang w:val="en-GB"/>
    </w:rPr>
  </w:style>
  <w:style w:type="paragraph" w:customStyle="1" w:styleId="1bodycopy11pt">
    <w:name w:val="1 body copy 11pt"/>
    <w:autoRedefine/>
    <w:rsid w:val="00CB52A2"/>
    <w:pPr>
      <w:spacing w:after="120"/>
      <w:ind w:right="850"/>
    </w:pPr>
    <w:rPr>
      <w:rFonts w:ascii="Arial" w:eastAsia="MS Mincho" w:hAnsi="Arial" w:cs="Arial"/>
      <w:sz w:val="22"/>
      <w:szCs w:val="24"/>
    </w:rPr>
  </w:style>
  <w:style w:type="character" w:customStyle="1" w:styleId="SubheadwithpointerChar">
    <w:name w:val="Subhead with pointer Char"/>
    <w:link w:val="Subheadwithpointer"/>
    <w:rsid w:val="00CB52A2"/>
    <w:rPr>
      <w:rFonts w:ascii="Arial" w:eastAsia="MS Mincho" w:hAnsi="Arial" w:cs="Arial"/>
      <w:b/>
      <w:bCs/>
      <w:color w:val="12263F"/>
      <w:sz w:val="32"/>
      <w:szCs w:val="32"/>
      <w:lang w:val="en-GB"/>
    </w:rPr>
  </w:style>
  <w:style w:type="paragraph" w:styleId="ListParagraph">
    <w:name w:val="List Paragraph"/>
    <w:basedOn w:val="Normal"/>
    <w:uiPriority w:val="34"/>
    <w:qFormat/>
    <w:rsid w:val="009F4FA4"/>
    <w:pPr>
      <w:ind w:left="720"/>
      <w:contextualSpacing/>
    </w:pPr>
  </w:style>
  <w:style w:type="paragraph" w:styleId="TOC1">
    <w:name w:val="toc 1"/>
    <w:basedOn w:val="Normal"/>
    <w:next w:val="Normal"/>
    <w:autoRedefine/>
    <w:uiPriority w:val="39"/>
    <w:unhideWhenUsed/>
    <w:rsid w:val="00A23067"/>
    <w:pPr>
      <w:tabs>
        <w:tab w:val="right" w:leader="dot" w:pos="9742"/>
      </w:tabs>
      <w:spacing w:after="100"/>
    </w:pPr>
  </w:style>
  <w:style w:type="paragraph" w:styleId="Header">
    <w:name w:val="header"/>
    <w:basedOn w:val="Normal"/>
    <w:link w:val="HeaderChar"/>
    <w:uiPriority w:val="99"/>
    <w:unhideWhenUsed/>
    <w:rsid w:val="00F17213"/>
    <w:pPr>
      <w:tabs>
        <w:tab w:val="center" w:pos="4513"/>
        <w:tab w:val="right" w:pos="9026"/>
      </w:tabs>
    </w:pPr>
  </w:style>
  <w:style w:type="character" w:customStyle="1" w:styleId="HeaderChar">
    <w:name w:val="Header Char"/>
    <w:basedOn w:val="DefaultParagraphFont"/>
    <w:link w:val="Header"/>
    <w:uiPriority w:val="99"/>
    <w:rsid w:val="00F17213"/>
    <w:rPr>
      <w:rFonts w:ascii="Arial" w:eastAsia="Arial" w:hAnsi="Arial" w:cs="Arial"/>
    </w:rPr>
  </w:style>
  <w:style w:type="paragraph" w:styleId="Footer">
    <w:name w:val="footer"/>
    <w:basedOn w:val="Normal"/>
    <w:link w:val="FooterChar"/>
    <w:uiPriority w:val="99"/>
    <w:unhideWhenUsed/>
    <w:rsid w:val="00F17213"/>
    <w:pPr>
      <w:tabs>
        <w:tab w:val="center" w:pos="4513"/>
        <w:tab w:val="right" w:pos="9026"/>
      </w:tabs>
    </w:pPr>
  </w:style>
  <w:style w:type="character" w:customStyle="1" w:styleId="FooterChar">
    <w:name w:val="Footer Char"/>
    <w:basedOn w:val="DefaultParagraphFont"/>
    <w:link w:val="Footer"/>
    <w:uiPriority w:val="99"/>
    <w:rsid w:val="00F17213"/>
    <w:rPr>
      <w:rFonts w:ascii="Arial" w:eastAsia="Arial" w:hAnsi="Arial" w:cs="Arial"/>
    </w:rPr>
  </w:style>
  <w:style w:type="paragraph" w:styleId="BodyText">
    <w:name w:val="Body Text"/>
    <w:basedOn w:val="Normal"/>
    <w:link w:val="BodyTextChar"/>
    <w:rsid w:val="00012CEF"/>
    <w:rPr>
      <w:rFonts w:ascii="Comic Sans MS" w:eastAsia="Times New Roman" w:hAnsi="Comic Sans MS" w:cs="Times New Roman"/>
      <w:sz w:val="40"/>
      <w:lang w:eastAsia="en-GB"/>
    </w:rPr>
  </w:style>
  <w:style w:type="character" w:customStyle="1" w:styleId="BodyTextChar">
    <w:name w:val="Body Text Char"/>
    <w:basedOn w:val="DefaultParagraphFont"/>
    <w:link w:val="BodyText"/>
    <w:rsid w:val="00012CEF"/>
    <w:rPr>
      <w:rFonts w:ascii="Comic Sans MS" w:hAnsi="Comic Sans MS"/>
      <w:sz w:val="40"/>
      <w:lang w:eastAsia="en-GB"/>
    </w:rPr>
  </w:style>
  <w:style w:type="table" w:styleId="TableGrid">
    <w:name w:val="Table Grid"/>
    <w:basedOn w:val="TableNormal"/>
    <w:uiPriority w:val="59"/>
    <w:rsid w:val="00FB3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p1">
    <w:name w:val="x_p1"/>
    <w:basedOn w:val="Normal"/>
    <w:rsid w:val="00FB3514"/>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xs3">
    <w:name w:val="x_s3"/>
    <w:basedOn w:val="DefaultParagraphFont"/>
    <w:rsid w:val="00FB3514"/>
  </w:style>
  <w:style w:type="character" w:customStyle="1" w:styleId="xs4">
    <w:name w:val="x_s4"/>
    <w:basedOn w:val="DefaultParagraphFont"/>
    <w:rsid w:val="00FB3514"/>
  </w:style>
  <w:style w:type="paragraph" w:styleId="NormalWeb">
    <w:name w:val="Normal (Web)"/>
    <w:basedOn w:val="Normal"/>
    <w:uiPriority w:val="99"/>
    <w:unhideWhenUsed/>
    <w:rsid w:val="005019FC"/>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763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early-years-foundation-stage-nutri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improving-oral-health-supervised-tooth-brushing-programme-toolk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early-years-foundation-stage-framework--2"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F4035-90F8-4831-9D30-6CFFBC51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3226</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Duke</dc:creator>
  <cp:lastModifiedBy>Jenny Albiston</cp:lastModifiedBy>
  <cp:revision>3</cp:revision>
  <dcterms:created xsi:type="dcterms:W3CDTF">2026-03-25T10:15:00Z</dcterms:created>
  <dcterms:modified xsi:type="dcterms:W3CDTF">2026-03-29T18:43:00Z</dcterms:modified>
</cp:coreProperties>
</file>