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68324" w14:textId="77777777" w:rsidR="00CF3651" w:rsidRDefault="00CF3651" w:rsidP="00796178">
      <w:pPr>
        <w:jc w:val="center"/>
        <w:rPr>
          <w:rFonts w:ascii="Century Gothic" w:hAnsi="Century Gothic" w:cs="Arial"/>
          <w:b/>
          <w:color w:val="548DD4"/>
          <w:sz w:val="56"/>
          <w:szCs w:val="56"/>
        </w:rPr>
      </w:pPr>
      <w:bookmarkStart w:id="0" w:name="_GoBack"/>
      <w:bookmarkEnd w:id="0"/>
    </w:p>
    <w:p w14:paraId="77E6F741" w14:textId="79D61EBD" w:rsidR="00B052A7" w:rsidRDefault="00B052A7" w:rsidP="00796178">
      <w:pPr>
        <w:jc w:val="center"/>
        <w:rPr>
          <w:rFonts w:ascii="Century Gothic" w:hAnsi="Century Gothic" w:cs="Arial"/>
          <w:b/>
          <w:color w:val="548DD4"/>
          <w:sz w:val="56"/>
          <w:szCs w:val="56"/>
        </w:rPr>
      </w:pPr>
      <w:r>
        <w:rPr>
          <w:rFonts w:ascii="Century Gothic" w:hAnsi="Century Gothic" w:cs="Arial"/>
          <w:b/>
          <w:color w:val="548DD4"/>
          <w:sz w:val="56"/>
          <w:szCs w:val="56"/>
        </w:rPr>
        <w:t xml:space="preserve">BEWSEY </w:t>
      </w:r>
      <w:r w:rsidR="00D14E6F">
        <w:rPr>
          <w:rFonts w:ascii="Century Gothic" w:hAnsi="Century Gothic" w:cs="Arial"/>
          <w:b/>
          <w:color w:val="548DD4"/>
          <w:sz w:val="56"/>
          <w:szCs w:val="56"/>
        </w:rPr>
        <w:t>LODGE PRIMARY</w:t>
      </w:r>
      <w:r>
        <w:rPr>
          <w:rFonts w:ascii="Century Gothic" w:hAnsi="Century Gothic" w:cs="Arial"/>
          <w:b/>
          <w:color w:val="548DD4"/>
          <w:sz w:val="56"/>
          <w:szCs w:val="56"/>
        </w:rPr>
        <w:t xml:space="preserve"> SCHOOL</w:t>
      </w:r>
      <w:r w:rsidR="00F55CC3">
        <w:rPr>
          <w:rFonts w:ascii="Century Gothic" w:hAnsi="Century Gothic" w:cs="Arial"/>
          <w:b/>
          <w:color w:val="548DD4"/>
          <w:sz w:val="56"/>
          <w:szCs w:val="56"/>
        </w:rPr>
        <w:t xml:space="preserve"> </w:t>
      </w:r>
    </w:p>
    <w:p w14:paraId="277F7303" w14:textId="77777777" w:rsidR="00B052A7" w:rsidRDefault="00B052A7" w:rsidP="00B052A7">
      <w:pPr>
        <w:rPr>
          <w:rFonts w:ascii="Century Gothic" w:hAnsi="Century Gothic" w:cs="Arial"/>
          <w:b/>
          <w:color w:val="548DD4"/>
          <w:sz w:val="56"/>
          <w:szCs w:val="56"/>
        </w:rPr>
      </w:pPr>
    </w:p>
    <w:p w14:paraId="601331B0" w14:textId="77777777" w:rsidR="0044093A" w:rsidRPr="00B052A7" w:rsidRDefault="0044093A" w:rsidP="00B052A7">
      <w:pPr>
        <w:rPr>
          <w:rFonts w:ascii="Century Gothic" w:hAnsi="Century Gothic" w:cs="Arial"/>
          <w:b/>
          <w:color w:val="548DD4"/>
          <w:sz w:val="28"/>
          <w:szCs w:val="28"/>
        </w:rPr>
      </w:pPr>
    </w:p>
    <w:p w14:paraId="5F6C076A" w14:textId="77777777" w:rsidR="00B052A7" w:rsidRDefault="00B052A7" w:rsidP="00B052A7">
      <w:pPr>
        <w:jc w:val="center"/>
        <w:rPr>
          <w:rFonts w:ascii="Century Gothic" w:hAnsi="Century Gothic" w:cs="Arial"/>
          <w:b/>
          <w:color w:val="548DD4"/>
          <w:sz w:val="52"/>
          <w:szCs w:val="52"/>
        </w:rPr>
      </w:pPr>
      <w:r>
        <w:rPr>
          <w:noProof/>
          <w:lang w:eastAsia="en-GB"/>
        </w:rPr>
        <w:drawing>
          <wp:inline distT="0" distB="0" distL="0" distR="0" wp14:anchorId="39BF844F" wp14:editId="03439302">
            <wp:extent cx="1612392" cy="1631315"/>
            <wp:effectExtent l="0" t="0" r="0" b="0"/>
            <wp:docPr id="1" name="Picture 1" descr="Bewse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wsey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392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558BB" w14:textId="77777777" w:rsidR="00B052A7" w:rsidRDefault="00B052A7" w:rsidP="00B052A7">
      <w:pPr>
        <w:rPr>
          <w:rFonts w:ascii="Century Gothic" w:hAnsi="Century Gothic"/>
          <w:color w:val="548DD4"/>
        </w:rPr>
      </w:pPr>
    </w:p>
    <w:p w14:paraId="6B69058D" w14:textId="77777777" w:rsidR="00796178" w:rsidRDefault="00796178" w:rsidP="00B052A7">
      <w:pPr>
        <w:jc w:val="center"/>
        <w:rPr>
          <w:rFonts w:ascii="Century Gothic" w:hAnsi="Century Gothic"/>
          <w:b/>
          <w:color w:val="548DD4"/>
          <w:sz w:val="56"/>
          <w:szCs w:val="56"/>
        </w:rPr>
      </w:pPr>
    </w:p>
    <w:p w14:paraId="2FF50155" w14:textId="77777777" w:rsidR="00796178" w:rsidRDefault="00796178" w:rsidP="00B052A7">
      <w:pPr>
        <w:jc w:val="center"/>
        <w:rPr>
          <w:rFonts w:ascii="Century Gothic" w:hAnsi="Century Gothic"/>
          <w:b/>
          <w:color w:val="548DD4"/>
          <w:sz w:val="56"/>
          <w:szCs w:val="56"/>
        </w:rPr>
      </w:pPr>
      <w:r>
        <w:rPr>
          <w:rFonts w:ascii="Century Gothic" w:hAnsi="Century Gothic"/>
          <w:b/>
          <w:color w:val="548DD4"/>
          <w:sz w:val="56"/>
          <w:szCs w:val="56"/>
        </w:rPr>
        <w:t xml:space="preserve">DROPPING OFF </w:t>
      </w:r>
    </w:p>
    <w:p w14:paraId="07235369" w14:textId="77777777" w:rsidR="00796178" w:rsidRDefault="00796178" w:rsidP="00B052A7">
      <w:pPr>
        <w:jc w:val="center"/>
        <w:rPr>
          <w:rFonts w:ascii="Century Gothic" w:hAnsi="Century Gothic"/>
          <w:b/>
          <w:color w:val="548DD4"/>
          <w:sz w:val="56"/>
          <w:szCs w:val="56"/>
        </w:rPr>
      </w:pPr>
      <w:r>
        <w:rPr>
          <w:rFonts w:ascii="Century Gothic" w:hAnsi="Century Gothic"/>
          <w:b/>
          <w:color w:val="548DD4"/>
          <w:sz w:val="56"/>
          <w:szCs w:val="56"/>
        </w:rPr>
        <w:t xml:space="preserve">&amp; </w:t>
      </w:r>
    </w:p>
    <w:p w14:paraId="2109D501" w14:textId="6540EF25" w:rsidR="00B052A7" w:rsidRDefault="00796178" w:rsidP="00B052A7">
      <w:pPr>
        <w:jc w:val="center"/>
        <w:rPr>
          <w:rFonts w:ascii="Century Gothic" w:hAnsi="Century Gothic"/>
          <w:b/>
          <w:color w:val="548DD4"/>
          <w:sz w:val="56"/>
          <w:szCs w:val="56"/>
        </w:rPr>
      </w:pPr>
      <w:r>
        <w:rPr>
          <w:rFonts w:ascii="Century Gothic" w:hAnsi="Century Gothic"/>
          <w:b/>
          <w:color w:val="548DD4"/>
          <w:sz w:val="56"/>
          <w:szCs w:val="56"/>
        </w:rPr>
        <w:t>PICKING UP</w:t>
      </w:r>
      <w:r w:rsidR="00B052A7">
        <w:rPr>
          <w:rFonts w:ascii="Century Gothic" w:hAnsi="Century Gothic"/>
          <w:b/>
          <w:color w:val="548DD4"/>
          <w:sz w:val="56"/>
          <w:szCs w:val="56"/>
        </w:rPr>
        <w:t xml:space="preserve"> POLICY </w:t>
      </w:r>
    </w:p>
    <w:p w14:paraId="4652A1D3" w14:textId="77777777" w:rsidR="00796178" w:rsidRDefault="00796178" w:rsidP="00B052A7">
      <w:pPr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</w:rPr>
      </w:pPr>
    </w:p>
    <w:p w14:paraId="113D3D64" w14:textId="71438502" w:rsidR="00B052A7" w:rsidRDefault="00B052A7" w:rsidP="00B052A7">
      <w:pPr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</w:rPr>
      </w:pPr>
      <w:r w:rsidRPr="00A70ADD">
        <w:rPr>
          <w:rFonts w:ascii="Century Gothic" w:hAnsi="Century Gothic"/>
          <w:b/>
          <w:color w:val="548DD4" w:themeColor="text2" w:themeTint="99"/>
          <w:sz w:val="56"/>
          <w:szCs w:val="56"/>
        </w:rPr>
        <w:t>To be used in conjunction with the Safeguarding Suite of Policie</w:t>
      </w:r>
      <w:r>
        <w:rPr>
          <w:rFonts w:ascii="Century Gothic" w:hAnsi="Century Gothic"/>
          <w:b/>
          <w:color w:val="548DD4" w:themeColor="text2" w:themeTint="99"/>
          <w:sz w:val="56"/>
          <w:szCs w:val="56"/>
        </w:rPr>
        <w:t>s</w:t>
      </w:r>
    </w:p>
    <w:p w14:paraId="7568D761" w14:textId="73CCA025" w:rsidR="00B052A7" w:rsidRDefault="00B052A7" w:rsidP="00B052A7">
      <w:pPr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</w:rPr>
      </w:pPr>
    </w:p>
    <w:p w14:paraId="0C289FA9" w14:textId="0D81BF62" w:rsidR="00796178" w:rsidRDefault="00796178" w:rsidP="00B052A7">
      <w:pPr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</w:rPr>
      </w:pPr>
    </w:p>
    <w:p w14:paraId="4597D3CA" w14:textId="77777777" w:rsidR="00796178" w:rsidRPr="00AD72C6" w:rsidRDefault="00796178" w:rsidP="00B052A7">
      <w:pPr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0"/>
        <w:gridCol w:w="4096"/>
      </w:tblGrid>
      <w:tr w:rsidR="00B052A7" w14:paraId="25BD53A5" w14:textId="77777777" w:rsidTr="00CF3651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1B8AF7" w14:textId="77777777" w:rsidR="00B052A7" w:rsidRDefault="00B052A7" w:rsidP="00A31B7B">
            <w:pPr>
              <w:jc w:val="center"/>
              <w:rPr>
                <w:rFonts w:ascii="Century Gothic" w:hAnsi="Century Gothic"/>
                <w:color w:val="548DD4"/>
              </w:rPr>
            </w:pPr>
            <w:r>
              <w:rPr>
                <w:rFonts w:ascii="Century Gothic" w:hAnsi="Century Gothic"/>
                <w:color w:val="548DD4"/>
              </w:rPr>
              <w:t>Date of Review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05AF00C6" w14:textId="52A79EE8" w:rsidR="00B052A7" w:rsidRDefault="005D5A59" w:rsidP="00A31B7B">
            <w:pPr>
              <w:jc w:val="center"/>
              <w:rPr>
                <w:rFonts w:ascii="Century Gothic" w:hAnsi="Century Gothic"/>
                <w:color w:val="548DD4"/>
              </w:rPr>
            </w:pPr>
            <w:r>
              <w:rPr>
                <w:rFonts w:ascii="Century Gothic" w:hAnsi="Century Gothic"/>
                <w:color w:val="548DD4"/>
              </w:rPr>
              <w:t>December 2023</w:t>
            </w:r>
          </w:p>
        </w:tc>
      </w:tr>
      <w:tr w:rsidR="00B052A7" w14:paraId="025428CD" w14:textId="77777777" w:rsidTr="00CF3651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3E9EC1" w14:textId="77777777" w:rsidR="00B052A7" w:rsidRDefault="00B052A7" w:rsidP="00A31B7B">
            <w:pPr>
              <w:jc w:val="center"/>
              <w:rPr>
                <w:rFonts w:ascii="Century Gothic" w:hAnsi="Century Gothic"/>
                <w:color w:val="548DD4"/>
              </w:rPr>
            </w:pPr>
            <w:r>
              <w:rPr>
                <w:rFonts w:ascii="Century Gothic" w:hAnsi="Century Gothic"/>
                <w:color w:val="548DD4"/>
              </w:rPr>
              <w:t>Date of next Review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5C5D4CB2" w14:textId="0EBF6F37" w:rsidR="00B052A7" w:rsidRDefault="005D5A59" w:rsidP="00A31B7B">
            <w:pPr>
              <w:jc w:val="center"/>
              <w:rPr>
                <w:rFonts w:ascii="Century Gothic" w:hAnsi="Century Gothic"/>
                <w:color w:val="548DD4"/>
              </w:rPr>
            </w:pPr>
            <w:r>
              <w:rPr>
                <w:rFonts w:ascii="Century Gothic" w:hAnsi="Century Gothic"/>
                <w:color w:val="548DD4"/>
              </w:rPr>
              <w:t>December 2026</w:t>
            </w:r>
          </w:p>
        </w:tc>
      </w:tr>
    </w:tbl>
    <w:p w14:paraId="5638B80F" w14:textId="77777777" w:rsidR="0044093A" w:rsidRDefault="0044093A" w:rsidP="00751622">
      <w:pPr>
        <w:rPr>
          <w:rFonts w:asciiTheme="majorHAnsi" w:hAnsiTheme="majorHAnsi" w:cs="Arial"/>
          <w:b/>
          <w:sz w:val="32"/>
          <w:szCs w:val="32"/>
        </w:rPr>
      </w:pPr>
    </w:p>
    <w:p w14:paraId="168A870D" w14:textId="77777777" w:rsidR="00796178" w:rsidRDefault="00796178" w:rsidP="00796178">
      <w:pPr>
        <w:rPr>
          <w:rFonts w:asciiTheme="majorHAnsi" w:hAnsiTheme="majorHAnsi" w:cs="Arial"/>
          <w:b/>
          <w:sz w:val="32"/>
          <w:szCs w:val="32"/>
        </w:rPr>
      </w:pPr>
    </w:p>
    <w:p w14:paraId="513F97BF" w14:textId="77777777" w:rsidR="00796178" w:rsidRDefault="00796178" w:rsidP="00796178">
      <w:pPr>
        <w:rPr>
          <w:rFonts w:asciiTheme="majorHAnsi" w:hAnsiTheme="majorHAnsi" w:cs="Arial"/>
          <w:b/>
          <w:sz w:val="32"/>
          <w:szCs w:val="32"/>
        </w:rPr>
      </w:pPr>
    </w:p>
    <w:p w14:paraId="001245CA" w14:textId="77777777" w:rsidR="00796178" w:rsidRDefault="00796178" w:rsidP="00796178">
      <w:pPr>
        <w:rPr>
          <w:rFonts w:asciiTheme="majorHAnsi" w:hAnsiTheme="majorHAnsi" w:cs="Arial"/>
          <w:b/>
          <w:sz w:val="32"/>
          <w:szCs w:val="32"/>
        </w:rPr>
      </w:pPr>
    </w:p>
    <w:p w14:paraId="5E8769C1" w14:textId="77777777" w:rsidR="00796178" w:rsidRDefault="00796178" w:rsidP="00796178">
      <w:pPr>
        <w:rPr>
          <w:rFonts w:asciiTheme="majorHAnsi" w:hAnsiTheme="majorHAnsi" w:cs="Arial"/>
          <w:b/>
          <w:sz w:val="32"/>
          <w:szCs w:val="32"/>
        </w:rPr>
      </w:pPr>
    </w:p>
    <w:p w14:paraId="4432F090" w14:textId="2029D250" w:rsidR="00796178" w:rsidRDefault="00796178" w:rsidP="00796178">
      <w:pPr>
        <w:rPr>
          <w:rFonts w:asciiTheme="majorHAnsi" w:hAnsiTheme="majorHAnsi" w:cs="Arial"/>
          <w:b/>
          <w:sz w:val="28"/>
          <w:szCs w:val="28"/>
        </w:rPr>
      </w:pPr>
    </w:p>
    <w:p w14:paraId="618853E8" w14:textId="77777777" w:rsidR="008F201A" w:rsidRPr="008F201A" w:rsidRDefault="008F201A" w:rsidP="008F201A">
      <w:pPr>
        <w:ind w:left="720"/>
        <w:rPr>
          <w:rFonts w:asciiTheme="majorHAnsi" w:hAnsiTheme="majorHAnsi" w:cs="Arial"/>
          <w:sz w:val="16"/>
          <w:szCs w:val="16"/>
        </w:rPr>
      </w:pPr>
    </w:p>
    <w:p w14:paraId="00AEB2AE" w14:textId="77777777" w:rsidR="00CF3651" w:rsidRPr="00D14E6F" w:rsidRDefault="00CF3651" w:rsidP="008F201A">
      <w:pPr>
        <w:rPr>
          <w:rFonts w:asciiTheme="majorHAnsi" w:hAnsiTheme="majorHAnsi" w:cs="Arial"/>
          <w:sz w:val="12"/>
          <w:szCs w:val="12"/>
        </w:rPr>
      </w:pPr>
    </w:p>
    <w:p w14:paraId="2F8367AB" w14:textId="792CF252" w:rsidR="00E46CB8" w:rsidRPr="00E46CB8" w:rsidRDefault="00E46CB8" w:rsidP="00E46CB8">
      <w:pPr>
        <w:rPr>
          <w:rFonts w:asciiTheme="majorHAnsi" w:hAnsiTheme="majorHAnsi" w:cs="Arial"/>
          <w:b/>
          <w:sz w:val="28"/>
          <w:szCs w:val="28"/>
        </w:rPr>
      </w:pPr>
      <w:r w:rsidRPr="00E46CB8">
        <w:rPr>
          <w:rFonts w:asciiTheme="majorHAnsi" w:hAnsiTheme="majorHAnsi" w:cs="Arial"/>
          <w:b/>
          <w:sz w:val="28"/>
          <w:szCs w:val="28"/>
        </w:rPr>
        <w:lastRenderedPageBreak/>
        <w:t>Drop off:</w:t>
      </w:r>
    </w:p>
    <w:p w14:paraId="4C592574" w14:textId="77777777" w:rsidR="00E46CB8" w:rsidRDefault="00E46CB8" w:rsidP="00E46CB8">
      <w:pPr>
        <w:rPr>
          <w:rFonts w:asciiTheme="majorHAnsi" w:hAnsiTheme="majorHAnsi" w:cs="Arial"/>
          <w:sz w:val="24"/>
          <w:szCs w:val="24"/>
        </w:rPr>
      </w:pPr>
    </w:p>
    <w:p w14:paraId="1B89B549" w14:textId="5DB2CD86" w:rsidR="00CF3651" w:rsidRDefault="008F201A" w:rsidP="00796178">
      <w:pPr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Classroom doors open at 8.45am and close at 8.55am. </w:t>
      </w:r>
      <w:r w:rsidR="00796178" w:rsidRPr="00796178">
        <w:rPr>
          <w:rFonts w:asciiTheme="majorHAnsi" w:hAnsiTheme="majorHAnsi" w:cs="Arial"/>
          <w:sz w:val="24"/>
          <w:szCs w:val="24"/>
        </w:rPr>
        <w:t>Children</w:t>
      </w:r>
      <w:r w:rsidR="00D14E6F">
        <w:rPr>
          <w:rFonts w:asciiTheme="majorHAnsi" w:hAnsiTheme="majorHAnsi" w:cs="Arial"/>
          <w:sz w:val="24"/>
          <w:szCs w:val="24"/>
        </w:rPr>
        <w:t xml:space="preserve"> should</w:t>
      </w:r>
      <w:r w:rsidR="00796178" w:rsidRPr="00796178">
        <w:rPr>
          <w:rFonts w:asciiTheme="majorHAnsi" w:hAnsiTheme="majorHAnsi" w:cs="Arial"/>
          <w:sz w:val="24"/>
          <w:szCs w:val="24"/>
        </w:rPr>
        <w:t xml:space="preserve"> be dropped off at their classroom</w:t>
      </w:r>
      <w:r w:rsidR="00D14E6F">
        <w:rPr>
          <w:rFonts w:asciiTheme="majorHAnsi" w:hAnsiTheme="majorHAnsi" w:cs="Arial"/>
          <w:sz w:val="24"/>
          <w:szCs w:val="24"/>
        </w:rPr>
        <w:t>s</w:t>
      </w:r>
      <w:r w:rsidR="00796178" w:rsidRPr="00796178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 xml:space="preserve">during this time. </w:t>
      </w:r>
    </w:p>
    <w:p w14:paraId="0951CBD5" w14:textId="77777777" w:rsidR="00CF3651" w:rsidRPr="00D14E6F" w:rsidRDefault="00CF3651" w:rsidP="00CF3651">
      <w:pPr>
        <w:rPr>
          <w:rFonts w:asciiTheme="majorHAnsi" w:hAnsiTheme="majorHAnsi" w:cs="Arial"/>
          <w:sz w:val="12"/>
          <w:szCs w:val="12"/>
        </w:rPr>
      </w:pPr>
    </w:p>
    <w:p w14:paraId="000D0EA5" w14:textId="4BDD8DB8" w:rsidR="00796178" w:rsidRDefault="00796178" w:rsidP="00796178">
      <w:pPr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 w:rsidRPr="008F201A">
        <w:rPr>
          <w:rFonts w:asciiTheme="majorHAnsi" w:hAnsiTheme="majorHAnsi" w:cs="Arial"/>
          <w:sz w:val="24"/>
          <w:szCs w:val="24"/>
        </w:rPr>
        <w:t xml:space="preserve">After </w:t>
      </w:r>
      <w:r w:rsidR="005D5A59" w:rsidRPr="008F201A">
        <w:rPr>
          <w:rFonts w:asciiTheme="majorHAnsi" w:hAnsiTheme="majorHAnsi" w:cs="Arial"/>
          <w:sz w:val="24"/>
          <w:szCs w:val="24"/>
        </w:rPr>
        <w:t>8.55am</w:t>
      </w:r>
      <w:r w:rsidRPr="008F201A">
        <w:rPr>
          <w:rFonts w:asciiTheme="majorHAnsi" w:hAnsiTheme="majorHAnsi" w:cs="Arial"/>
          <w:sz w:val="24"/>
          <w:szCs w:val="24"/>
        </w:rPr>
        <w:t xml:space="preserve"> </w:t>
      </w:r>
      <w:r w:rsidRPr="00CF3651">
        <w:rPr>
          <w:rFonts w:asciiTheme="majorHAnsi" w:hAnsiTheme="majorHAnsi" w:cs="Arial"/>
          <w:sz w:val="24"/>
          <w:szCs w:val="24"/>
        </w:rPr>
        <w:t xml:space="preserve">children must be signed in by their parent/carer and provide a reason for their late arrival at school. </w:t>
      </w:r>
    </w:p>
    <w:p w14:paraId="2C2FA908" w14:textId="77777777" w:rsidR="00CF3651" w:rsidRPr="00D14E6F" w:rsidRDefault="00CF3651" w:rsidP="00CF3651">
      <w:pPr>
        <w:rPr>
          <w:rFonts w:ascii="Arial" w:hAnsi="Arial" w:cs="Arial"/>
          <w:sz w:val="12"/>
          <w:szCs w:val="12"/>
        </w:rPr>
      </w:pPr>
    </w:p>
    <w:p w14:paraId="7AEF3891" w14:textId="6A924B36" w:rsidR="00CF3651" w:rsidRDefault="00CF3651" w:rsidP="00CF3651">
      <w:pPr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Parents/carers are expected to contact school as early as possible if their ch</w:t>
      </w:r>
      <w:r w:rsidR="008F201A">
        <w:rPr>
          <w:rFonts w:asciiTheme="majorHAnsi" w:hAnsiTheme="majorHAnsi" w:cs="Arial"/>
          <w:sz w:val="24"/>
          <w:szCs w:val="24"/>
        </w:rPr>
        <w:t>ild is</w:t>
      </w:r>
      <w:r w:rsidR="005D5A59">
        <w:rPr>
          <w:rFonts w:asciiTheme="majorHAnsi" w:hAnsiTheme="majorHAnsi" w:cs="Arial"/>
          <w:sz w:val="24"/>
          <w:szCs w:val="24"/>
        </w:rPr>
        <w:t xml:space="preserve"> absent from school.</w:t>
      </w:r>
    </w:p>
    <w:p w14:paraId="635C3D82" w14:textId="77777777" w:rsidR="00CF3651" w:rsidRPr="00D14E6F" w:rsidRDefault="00CF3651" w:rsidP="00CF3651">
      <w:pPr>
        <w:rPr>
          <w:rFonts w:asciiTheme="majorHAnsi" w:hAnsiTheme="majorHAnsi" w:cs="Arial"/>
          <w:sz w:val="12"/>
          <w:szCs w:val="12"/>
        </w:rPr>
      </w:pPr>
    </w:p>
    <w:p w14:paraId="2308B874" w14:textId="77777777" w:rsidR="00CF3651" w:rsidRPr="00D14E6F" w:rsidRDefault="00CF3651" w:rsidP="00CF3651">
      <w:pPr>
        <w:pStyle w:val="ListParagraph"/>
        <w:rPr>
          <w:rFonts w:asciiTheme="majorHAnsi" w:hAnsiTheme="majorHAnsi" w:cs="Arial"/>
          <w:sz w:val="12"/>
          <w:szCs w:val="12"/>
        </w:rPr>
      </w:pPr>
    </w:p>
    <w:p w14:paraId="4CCB0196" w14:textId="63AD7C92" w:rsidR="00CF3651" w:rsidRDefault="00CF3651" w:rsidP="00CF3651">
      <w:pPr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If contact </w:t>
      </w:r>
      <w:r w:rsidR="008F201A">
        <w:rPr>
          <w:rFonts w:asciiTheme="majorHAnsi" w:hAnsiTheme="majorHAnsi" w:cs="Arial"/>
          <w:sz w:val="24"/>
          <w:szCs w:val="24"/>
        </w:rPr>
        <w:t>is not</w:t>
      </w:r>
      <w:r>
        <w:rPr>
          <w:rFonts w:asciiTheme="majorHAnsi" w:hAnsiTheme="majorHAnsi" w:cs="Arial"/>
          <w:sz w:val="24"/>
          <w:szCs w:val="24"/>
        </w:rPr>
        <w:t xml:space="preserve"> made the</w:t>
      </w:r>
      <w:r w:rsidR="008F201A">
        <w:rPr>
          <w:rFonts w:asciiTheme="majorHAnsi" w:hAnsiTheme="majorHAnsi" w:cs="Arial"/>
          <w:sz w:val="24"/>
          <w:szCs w:val="24"/>
        </w:rPr>
        <w:t xml:space="preserve"> office staff will contact parents/carers.</w:t>
      </w:r>
      <w:r>
        <w:rPr>
          <w:rFonts w:asciiTheme="majorHAnsi" w:hAnsiTheme="majorHAnsi" w:cs="Arial"/>
          <w:sz w:val="24"/>
          <w:szCs w:val="24"/>
        </w:rPr>
        <w:t xml:space="preserve"> </w:t>
      </w:r>
    </w:p>
    <w:p w14:paraId="2A577DD7" w14:textId="77777777" w:rsidR="00D14E6F" w:rsidRPr="00D14E6F" w:rsidRDefault="00D14E6F" w:rsidP="00D14E6F">
      <w:pPr>
        <w:pStyle w:val="ListParagraph"/>
        <w:rPr>
          <w:rFonts w:asciiTheme="majorHAnsi" w:hAnsiTheme="majorHAnsi" w:cs="Arial"/>
          <w:sz w:val="12"/>
          <w:szCs w:val="12"/>
        </w:rPr>
      </w:pPr>
    </w:p>
    <w:p w14:paraId="641BDD5C" w14:textId="77777777" w:rsidR="00D14E6F" w:rsidRPr="00D14E6F" w:rsidRDefault="00D14E6F" w:rsidP="00D14E6F">
      <w:pPr>
        <w:pStyle w:val="ListParagraph"/>
        <w:rPr>
          <w:rFonts w:asciiTheme="majorHAnsi" w:hAnsiTheme="majorHAnsi" w:cs="Arial"/>
          <w:sz w:val="12"/>
          <w:szCs w:val="12"/>
        </w:rPr>
      </w:pPr>
    </w:p>
    <w:p w14:paraId="6185C678" w14:textId="56022D14" w:rsidR="00D14E6F" w:rsidRDefault="00D14E6F" w:rsidP="00CF3651">
      <w:pPr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If </w:t>
      </w:r>
      <w:r w:rsidR="00E46CB8">
        <w:rPr>
          <w:rFonts w:asciiTheme="majorHAnsi" w:hAnsiTheme="majorHAnsi" w:cs="Arial"/>
          <w:sz w:val="24"/>
          <w:szCs w:val="24"/>
        </w:rPr>
        <w:t>contact cannot be made</w:t>
      </w:r>
      <w:r>
        <w:rPr>
          <w:rFonts w:asciiTheme="majorHAnsi" w:hAnsiTheme="majorHAnsi" w:cs="Arial"/>
          <w:sz w:val="24"/>
          <w:szCs w:val="24"/>
        </w:rPr>
        <w:t xml:space="preserve"> the office staff will </w:t>
      </w:r>
      <w:r w:rsidR="00E46CB8">
        <w:rPr>
          <w:rFonts w:asciiTheme="majorHAnsi" w:hAnsiTheme="majorHAnsi" w:cs="Arial"/>
          <w:sz w:val="24"/>
          <w:szCs w:val="24"/>
        </w:rPr>
        <w:t xml:space="preserve">share this with </w:t>
      </w:r>
      <w:r>
        <w:rPr>
          <w:rFonts w:asciiTheme="majorHAnsi" w:hAnsiTheme="majorHAnsi" w:cs="Arial"/>
          <w:sz w:val="24"/>
          <w:szCs w:val="24"/>
        </w:rPr>
        <w:t>the Attendance Manager/D</w:t>
      </w:r>
      <w:r w:rsidR="00E46CB8">
        <w:rPr>
          <w:rFonts w:asciiTheme="majorHAnsi" w:hAnsiTheme="majorHAnsi" w:cs="Arial"/>
          <w:sz w:val="24"/>
          <w:szCs w:val="24"/>
        </w:rPr>
        <w:t xml:space="preserve">esignated </w:t>
      </w:r>
      <w:r>
        <w:rPr>
          <w:rFonts w:asciiTheme="majorHAnsi" w:hAnsiTheme="majorHAnsi" w:cs="Arial"/>
          <w:sz w:val="24"/>
          <w:szCs w:val="24"/>
        </w:rPr>
        <w:t>S</w:t>
      </w:r>
      <w:r w:rsidR="00E46CB8">
        <w:rPr>
          <w:rFonts w:asciiTheme="majorHAnsi" w:hAnsiTheme="majorHAnsi" w:cs="Arial"/>
          <w:sz w:val="24"/>
          <w:szCs w:val="24"/>
        </w:rPr>
        <w:t xml:space="preserve">enior </w:t>
      </w:r>
      <w:r>
        <w:rPr>
          <w:rFonts w:asciiTheme="majorHAnsi" w:hAnsiTheme="majorHAnsi" w:cs="Arial"/>
          <w:sz w:val="24"/>
          <w:szCs w:val="24"/>
        </w:rPr>
        <w:t>L</w:t>
      </w:r>
      <w:r w:rsidR="00E46CB8">
        <w:rPr>
          <w:rFonts w:asciiTheme="majorHAnsi" w:hAnsiTheme="majorHAnsi" w:cs="Arial"/>
          <w:sz w:val="24"/>
          <w:szCs w:val="24"/>
        </w:rPr>
        <w:t>ead (DSL)/Deputy DSL</w:t>
      </w:r>
      <w:r>
        <w:rPr>
          <w:rFonts w:asciiTheme="majorHAnsi" w:hAnsiTheme="majorHAnsi" w:cs="Arial"/>
          <w:sz w:val="24"/>
          <w:szCs w:val="24"/>
        </w:rPr>
        <w:t xml:space="preserve"> to investigate further.</w:t>
      </w:r>
    </w:p>
    <w:p w14:paraId="50AF92B0" w14:textId="77777777" w:rsidR="008F201A" w:rsidRDefault="008F201A" w:rsidP="008F201A">
      <w:pPr>
        <w:pStyle w:val="ListParagraph"/>
        <w:rPr>
          <w:rFonts w:asciiTheme="majorHAnsi" w:hAnsiTheme="majorHAnsi" w:cs="Arial"/>
          <w:sz w:val="24"/>
          <w:szCs w:val="24"/>
        </w:rPr>
      </w:pPr>
    </w:p>
    <w:p w14:paraId="7A9B51EF" w14:textId="253454FF" w:rsidR="008F201A" w:rsidRDefault="008F201A" w:rsidP="008F201A">
      <w:pPr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Persistent lateness will result in a </w:t>
      </w:r>
      <w:r w:rsidR="00E46CB8">
        <w:rPr>
          <w:rFonts w:asciiTheme="majorHAnsi" w:hAnsiTheme="majorHAnsi" w:cs="Arial"/>
          <w:sz w:val="24"/>
          <w:szCs w:val="24"/>
        </w:rPr>
        <w:t>letter /</w:t>
      </w:r>
      <w:r>
        <w:rPr>
          <w:rFonts w:asciiTheme="majorHAnsi" w:hAnsiTheme="majorHAnsi" w:cs="Arial"/>
          <w:sz w:val="24"/>
          <w:szCs w:val="24"/>
        </w:rPr>
        <w:t xml:space="preserve">meeting with </w:t>
      </w:r>
      <w:r w:rsidR="00E46CB8">
        <w:rPr>
          <w:rFonts w:asciiTheme="majorHAnsi" w:hAnsiTheme="majorHAnsi" w:cs="Arial"/>
          <w:sz w:val="24"/>
          <w:szCs w:val="24"/>
        </w:rPr>
        <w:t xml:space="preserve">the Attendance Manager. </w:t>
      </w:r>
      <w:r>
        <w:rPr>
          <w:rFonts w:asciiTheme="majorHAnsi" w:hAnsiTheme="majorHAnsi" w:cs="Arial"/>
          <w:sz w:val="24"/>
          <w:szCs w:val="24"/>
        </w:rPr>
        <w:t xml:space="preserve"> </w:t>
      </w:r>
    </w:p>
    <w:p w14:paraId="1C796196" w14:textId="10D70C3D" w:rsidR="00D14E6F" w:rsidRDefault="00D14E6F" w:rsidP="00751622">
      <w:pPr>
        <w:rPr>
          <w:rFonts w:asciiTheme="majorHAnsi" w:hAnsiTheme="majorHAnsi" w:cs="Arial"/>
          <w:b/>
          <w:sz w:val="32"/>
          <w:szCs w:val="32"/>
        </w:rPr>
      </w:pPr>
    </w:p>
    <w:p w14:paraId="6B5CB48D" w14:textId="492DFE8D" w:rsidR="00751622" w:rsidRDefault="00E46CB8" w:rsidP="00751622">
      <w:pPr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Pick up</w:t>
      </w:r>
      <w:r w:rsidR="00796178" w:rsidRPr="00D14E6F">
        <w:rPr>
          <w:rFonts w:asciiTheme="majorHAnsi" w:hAnsiTheme="majorHAnsi" w:cs="Arial"/>
          <w:b/>
          <w:sz w:val="28"/>
          <w:szCs w:val="28"/>
        </w:rPr>
        <w:t>:</w:t>
      </w:r>
    </w:p>
    <w:p w14:paraId="048B524D" w14:textId="77777777" w:rsidR="00E46CB8" w:rsidRDefault="00E46CB8" w:rsidP="00751622">
      <w:pPr>
        <w:rPr>
          <w:rFonts w:asciiTheme="majorHAnsi" w:hAnsiTheme="majorHAnsi" w:cs="Arial"/>
          <w:b/>
          <w:sz w:val="28"/>
          <w:szCs w:val="28"/>
        </w:rPr>
      </w:pPr>
    </w:p>
    <w:p w14:paraId="1C778A70" w14:textId="111322A7" w:rsidR="00E46CB8" w:rsidRPr="00E46CB8" w:rsidRDefault="00E46CB8" w:rsidP="00E46CB8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At the end of the school day, children are to be collected from their classroom doors (if a child is attending an after school club the pick-up point may vary)</w:t>
      </w:r>
    </w:p>
    <w:p w14:paraId="4DEED5E7" w14:textId="77777777" w:rsidR="00CF3651" w:rsidRPr="00D14E6F" w:rsidRDefault="00CF3651" w:rsidP="00751622">
      <w:pPr>
        <w:rPr>
          <w:rFonts w:asciiTheme="majorHAnsi" w:hAnsiTheme="majorHAnsi" w:cs="Arial"/>
          <w:b/>
          <w:sz w:val="4"/>
          <w:szCs w:val="4"/>
        </w:rPr>
      </w:pPr>
    </w:p>
    <w:p w14:paraId="0FA09DBA" w14:textId="77777777" w:rsidR="00751622" w:rsidRPr="00D14E6F" w:rsidRDefault="00751622" w:rsidP="00751622">
      <w:pPr>
        <w:ind w:left="720"/>
        <w:rPr>
          <w:rFonts w:asciiTheme="majorHAnsi" w:hAnsiTheme="majorHAnsi" w:cs="Arial"/>
          <w:sz w:val="12"/>
          <w:szCs w:val="12"/>
        </w:rPr>
      </w:pPr>
    </w:p>
    <w:p w14:paraId="793AFA32" w14:textId="352EC11A" w:rsidR="00F7488B" w:rsidRDefault="00E46CB8" w:rsidP="00337ED7">
      <w:pPr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If a child is not picked up at the end of the day, s</w:t>
      </w:r>
      <w:r w:rsidR="00F7488B" w:rsidRPr="00751622">
        <w:rPr>
          <w:rFonts w:asciiTheme="majorHAnsi" w:hAnsiTheme="majorHAnsi" w:cs="Arial"/>
          <w:sz w:val="24"/>
          <w:szCs w:val="24"/>
        </w:rPr>
        <w:t>taff will check to see if the child has siblings who have been collected, as the person collecting may be talking to another member of staff.</w:t>
      </w:r>
    </w:p>
    <w:p w14:paraId="735449CA" w14:textId="77777777" w:rsidR="00337ED7" w:rsidRPr="00D14E6F" w:rsidRDefault="00337ED7" w:rsidP="00337ED7">
      <w:pPr>
        <w:rPr>
          <w:rFonts w:asciiTheme="majorHAnsi" w:hAnsiTheme="majorHAnsi" w:cs="Arial"/>
          <w:sz w:val="12"/>
          <w:szCs w:val="12"/>
        </w:rPr>
      </w:pPr>
    </w:p>
    <w:p w14:paraId="38C57E7D" w14:textId="3BA97423" w:rsidR="00F7488B" w:rsidRDefault="00F7488B" w:rsidP="00F7488B">
      <w:pPr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 w:rsidRPr="00751622">
        <w:rPr>
          <w:rFonts w:asciiTheme="majorHAnsi" w:hAnsiTheme="majorHAnsi" w:cs="Arial"/>
          <w:sz w:val="24"/>
          <w:szCs w:val="24"/>
        </w:rPr>
        <w:t>Staff will take the child to the main entrance and ring the contact numbers on the admissions form.</w:t>
      </w:r>
    </w:p>
    <w:p w14:paraId="6ED94518" w14:textId="77777777" w:rsidR="00337ED7" w:rsidRPr="00D14E6F" w:rsidRDefault="00337ED7" w:rsidP="00337ED7">
      <w:pPr>
        <w:rPr>
          <w:rFonts w:asciiTheme="majorHAnsi" w:hAnsiTheme="majorHAnsi" w:cs="Arial"/>
          <w:sz w:val="12"/>
          <w:szCs w:val="12"/>
        </w:rPr>
      </w:pPr>
    </w:p>
    <w:p w14:paraId="64441E79" w14:textId="0BA29EFC" w:rsidR="000A5B40" w:rsidRDefault="00337ED7" w:rsidP="000A5B40">
      <w:pPr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The child will be placed in Little Links</w:t>
      </w:r>
      <w:r w:rsidR="00F7488B" w:rsidRPr="00751622">
        <w:rPr>
          <w:rFonts w:asciiTheme="majorHAnsi" w:hAnsiTheme="majorHAnsi" w:cs="Arial"/>
          <w:sz w:val="24"/>
          <w:szCs w:val="24"/>
        </w:rPr>
        <w:t xml:space="preserve"> and parents/carers will be charged.</w:t>
      </w:r>
    </w:p>
    <w:p w14:paraId="78B9F37F" w14:textId="77777777" w:rsidR="000A5B40" w:rsidRPr="00D14E6F" w:rsidRDefault="000A5B40" w:rsidP="000A5B40">
      <w:pPr>
        <w:rPr>
          <w:rFonts w:asciiTheme="majorHAnsi" w:hAnsiTheme="majorHAnsi" w:cs="Arial"/>
          <w:sz w:val="12"/>
          <w:szCs w:val="12"/>
        </w:rPr>
      </w:pPr>
    </w:p>
    <w:p w14:paraId="43697108" w14:textId="77777777" w:rsidR="00337ED7" w:rsidRPr="00D14E6F" w:rsidRDefault="00337ED7" w:rsidP="00337ED7">
      <w:pPr>
        <w:rPr>
          <w:rFonts w:asciiTheme="majorHAnsi" w:hAnsiTheme="majorHAnsi" w:cs="Arial"/>
          <w:sz w:val="12"/>
          <w:szCs w:val="12"/>
        </w:rPr>
      </w:pPr>
    </w:p>
    <w:p w14:paraId="660C8A0F" w14:textId="2D55944D" w:rsidR="00337ED7" w:rsidRDefault="005D5A59" w:rsidP="00F7488B">
      <w:pPr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Late collection from a nur</w:t>
      </w:r>
      <w:r w:rsidR="00F55CC3">
        <w:rPr>
          <w:rFonts w:asciiTheme="majorHAnsi" w:hAnsiTheme="majorHAnsi" w:cs="Arial"/>
          <w:sz w:val="24"/>
          <w:szCs w:val="24"/>
        </w:rPr>
        <w:t>sery session will result in a £5</w:t>
      </w:r>
      <w:r>
        <w:rPr>
          <w:rFonts w:asciiTheme="majorHAnsi" w:hAnsiTheme="majorHAnsi" w:cs="Arial"/>
          <w:sz w:val="24"/>
          <w:szCs w:val="24"/>
        </w:rPr>
        <w:t xml:space="preserve"> charge</w:t>
      </w:r>
      <w:r w:rsidR="00E46CB8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 xml:space="preserve">(and </w:t>
      </w:r>
      <w:r w:rsidRPr="00F55CC3">
        <w:rPr>
          <w:rFonts w:asciiTheme="majorHAnsi" w:hAnsiTheme="majorHAnsi" w:cs="Arial"/>
          <w:sz w:val="24"/>
          <w:szCs w:val="24"/>
        </w:rPr>
        <w:t>addition</w:t>
      </w:r>
      <w:r w:rsidR="00E46CB8" w:rsidRPr="00F55CC3">
        <w:rPr>
          <w:rFonts w:asciiTheme="majorHAnsi" w:hAnsiTheme="majorHAnsi" w:cs="Arial"/>
          <w:sz w:val="24"/>
          <w:szCs w:val="24"/>
        </w:rPr>
        <w:t>al £</w:t>
      </w:r>
      <w:r w:rsidR="00F55CC3" w:rsidRPr="00F55CC3">
        <w:rPr>
          <w:rFonts w:asciiTheme="majorHAnsi" w:hAnsiTheme="majorHAnsi" w:cs="Arial"/>
          <w:sz w:val="24"/>
          <w:szCs w:val="24"/>
        </w:rPr>
        <w:t>5</w:t>
      </w:r>
      <w:r w:rsidR="00E46CB8" w:rsidRPr="00F55CC3">
        <w:rPr>
          <w:rFonts w:asciiTheme="majorHAnsi" w:hAnsiTheme="majorHAnsi" w:cs="Arial"/>
          <w:sz w:val="24"/>
          <w:szCs w:val="24"/>
        </w:rPr>
        <w:t xml:space="preserve"> charge</w:t>
      </w:r>
      <w:r w:rsidR="00E46CB8">
        <w:rPr>
          <w:rFonts w:asciiTheme="majorHAnsi" w:hAnsiTheme="majorHAnsi" w:cs="Arial"/>
          <w:sz w:val="24"/>
          <w:szCs w:val="24"/>
        </w:rPr>
        <w:t xml:space="preserve"> for each hour </w:t>
      </w:r>
      <w:r>
        <w:rPr>
          <w:rFonts w:asciiTheme="majorHAnsi" w:hAnsiTheme="majorHAnsi" w:cs="Arial"/>
          <w:sz w:val="24"/>
          <w:szCs w:val="24"/>
        </w:rPr>
        <w:t xml:space="preserve">after). Late collection at 3.30pm will result in the child being placed in Little Links and parents/carers will be charged for this. </w:t>
      </w:r>
    </w:p>
    <w:p w14:paraId="649D7D39" w14:textId="77777777" w:rsidR="00337ED7" w:rsidRPr="00D14E6F" w:rsidRDefault="00337ED7" w:rsidP="00337ED7">
      <w:pPr>
        <w:rPr>
          <w:rFonts w:asciiTheme="majorHAnsi" w:hAnsiTheme="majorHAnsi" w:cs="Arial"/>
          <w:sz w:val="12"/>
          <w:szCs w:val="12"/>
        </w:rPr>
      </w:pPr>
    </w:p>
    <w:p w14:paraId="0880DEA1" w14:textId="4F800AF3" w:rsidR="00337ED7" w:rsidRDefault="00F7488B" w:rsidP="00337ED7">
      <w:pPr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 w:rsidRPr="00751622">
        <w:rPr>
          <w:rFonts w:asciiTheme="majorHAnsi" w:hAnsiTheme="majorHAnsi" w:cs="Arial"/>
          <w:sz w:val="24"/>
          <w:szCs w:val="24"/>
        </w:rPr>
        <w:t xml:space="preserve">Staff will inform their </w:t>
      </w:r>
      <w:r w:rsidR="00B91ACE">
        <w:rPr>
          <w:rFonts w:asciiTheme="majorHAnsi" w:hAnsiTheme="majorHAnsi" w:cs="Arial"/>
          <w:sz w:val="24"/>
          <w:szCs w:val="24"/>
        </w:rPr>
        <w:t>Phase</w:t>
      </w:r>
      <w:r w:rsidRPr="00751622">
        <w:rPr>
          <w:rFonts w:asciiTheme="majorHAnsi" w:hAnsiTheme="majorHAnsi" w:cs="Arial"/>
          <w:sz w:val="24"/>
          <w:szCs w:val="24"/>
        </w:rPr>
        <w:t xml:space="preserve"> Leader and </w:t>
      </w:r>
      <w:r w:rsidR="000A5B40">
        <w:rPr>
          <w:rFonts w:asciiTheme="majorHAnsi" w:hAnsiTheme="majorHAnsi" w:cs="Arial"/>
          <w:sz w:val="24"/>
          <w:szCs w:val="24"/>
        </w:rPr>
        <w:t>continue to try contact numbers</w:t>
      </w:r>
      <w:r w:rsidRPr="00751622">
        <w:rPr>
          <w:rFonts w:asciiTheme="majorHAnsi" w:hAnsiTheme="majorHAnsi" w:cs="Arial"/>
          <w:sz w:val="24"/>
          <w:szCs w:val="24"/>
        </w:rPr>
        <w:t xml:space="preserve"> </w:t>
      </w:r>
      <w:r w:rsidR="000A5B40">
        <w:rPr>
          <w:rFonts w:asciiTheme="majorHAnsi" w:hAnsiTheme="majorHAnsi" w:cs="Arial"/>
          <w:sz w:val="24"/>
          <w:szCs w:val="24"/>
        </w:rPr>
        <w:t xml:space="preserve">(Little Links staff will be informed of the outcome). </w:t>
      </w:r>
      <w:r w:rsidRPr="00751622">
        <w:rPr>
          <w:rFonts w:asciiTheme="majorHAnsi" w:hAnsiTheme="majorHAnsi" w:cs="Arial"/>
          <w:sz w:val="24"/>
          <w:szCs w:val="24"/>
        </w:rPr>
        <w:t>If the child has involvement from social care, Mrs Bailey</w:t>
      </w:r>
      <w:r w:rsidR="00B91ACE">
        <w:rPr>
          <w:rFonts w:asciiTheme="majorHAnsi" w:hAnsiTheme="majorHAnsi" w:cs="Arial"/>
          <w:sz w:val="24"/>
          <w:szCs w:val="24"/>
        </w:rPr>
        <w:t>/Mrs Price</w:t>
      </w:r>
      <w:r w:rsidRPr="00751622">
        <w:rPr>
          <w:rFonts w:asciiTheme="majorHAnsi" w:hAnsiTheme="majorHAnsi" w:cs="Arial"/>
          <w:sz w:val="24"/>
          <w:szCs w:val="24"/>
        </w:rPr>
        <w:t xml:space="preserve"> must be informed.</w:t>
      </w:r>
    </w:p>
    <w:p w14:paraId="52A36F22" w14:textId="77777777" w:rsidR="00337ED7" w:rsidRPr="00D14E6F" w:rsidRDefault="00337ED7" w:rsidP="00337ED7">
      <w:pPr>
        <w:rPr>
          <w:rFonts w:asciiTheme="majorHAnsi" w:hAnsiTheme="majorHAnsi" w:cs="Arial"/>
          <w:sz w:val="12"/>
          <w:szCs w:val="12"/>
        </w:rPr>
      </w:pPr>
    </w:p>
    <w:p w14:paraId="7AC4E0A0" w14:textId="6AC101EC" w:rsidR="00F7488B" w:rsidRDefault="00F7488B" w:rsidP="00F7488B">
      <w:pPr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 w:rsidRPr="00751622">
        <w:rPr>
          <w:rFonts w:asciiTheme="majorHAnsi" w:hAnsiTheme="majorHAnsi" w:cs="Arial"/>
          <w:sz w:val="24"/>
          <w:szCs w:val="24"/>
        </w:rPr>
        <w:t>If an unfamiliar person arrives to collect the child, consent to let them go with them must be gained from the parents/carers. If it is felt that that the person collecting the child is inappropriate, staff will speak to a member of the Senior Leadership Team.</w:t>
      </w:r>
    </w:p>
    <w:p w14:paraId="0973AF7A" w14:textId="77777777" w:rsidR="00337ED7" w:rsidRPr="00D14E6F" w:rsidRDefault="00337ED7" w:rsidP="00337ED7">
      <w:pPr>
        <w:rPr>
          <w:rFonts w:asciiTheme="majorHAnsi" w:hAnsiTheme="majorHAnsi" w:cs="Arial"/>
          <w:sz w:val="12"/>
          <w:szCs w:val="12"/>
        </w:rPr>
      </w:pPr>
    </w:p>
    <w:p w14:paraId="0226F2BD" w14:textId="228796D9" w:rsidR="00F7488B" w:rsidRPr="00D14E6F" w:rsidRDefault="005D5A59" w:rsidP="00F7488B">
      <w:pPr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In some instances</w:t>
      </w:r>
      <w:r w:rsidR="00E46CB8">
        <w:rPr>
          <w:rFonts w:asciiTheme="majorHAnsi" w:hAnsiTheme="majorHAnsi" w:cs="Arial"/>
          <w:sz w:val="24"/>
          <w:szCs w:val="24"/>
        </w:rPr>
        <w:t>,</w:t>
      </w:r>
      <w:r>
        <w:rPr>
          <w:rFonts w:asciiTheme="majorHAnsi" w:hAnsiTheme="majorHAnsi" w:cs="Arial"/>
          <w:sz w:val="24"/>
          <w:szCs w:val="24"/>
        </w:rPr>
        <w:t xml:space="preserve"> it</w:t>
      </w:r>
      <w:r w:rsidR="00B91ACE">
        <w:rPr>
          <w:rFonts w:asciiTheme="majorHAnsi" w:hAnsiTheme="majorHAnsi" w:cs="Arial"/>
          <w:sz w:val="24"/>
          <w:szCs w:val="24"/>
        </w:rPr>
        <w:t xml:space="preserve"> may then be necessary to</w:t>
      </w:r>
      <w:r w:rsidR="00F7488B" w:rsidRPr="00751622">
        <w:rPr>
          <w:rFonts w:asciiTheme="majorHAnsi" w:hAnsiTheme="majorHAnsi" w:cs="Arial"/>
          <w:sz w:val="24"/>
          <w:szCs w:val="24"/>
        </w:rPr>
        <w:t xml:space="preserve"> con</w:t>
      </w:r>
      <w:r>
        <w:rPr>
          <w:rFonts w:asciiTheme="majorHAnsi" w:hAnsiTheme="majorHAnsi" w:cs="Arial"/>
          <w:sz w:val="24"/>
          <w:szCs w:val="24"/>
        </w:rPr>
        <w:t xml:space="preserve">tact social care/the police and this decision will be made by a member of the Senior Leadership Team. </w:t>
      </w:r>
    </w:p>
    <w:p w14:paraId="2B3AF515" w14:textId="77777777" w:rsidR="00F7488B" w:rsidRDefault="00F7488B" w:rsidP="00F7488B">
      <w:pPr>
        <w:jc w:val="center"/>
      </w:pPr>
    </w:p>
    <w:sectPr w:rsidR="00F7488B" w:rsidSect="00CF3651">
      <w:pgSz w:w="11900" w:h="16840"/>
      <w:pgMar w:top="851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57F5"/>
    <w:multiLevelType w:val="hybridMultilevel"/>
    <w:tmpl w:val="9EB4CF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669D8"/>
    <w:multiLevelType w:val="hybridMultilevel"/>
    <w:tmpl w:val="C03E9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E3A8C"/>
    <w:multiLevelType w:val="hybridMultilevel"/>
    <w:tmpl w:val="0688E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8B"/>
    <w:rsid w:val="00024C92"/>
    <w:rsid w:val="000A5B40"/>
    <w:rsid w:val="000B0E1D"/>
    <w:rsid w:val="000E4E39"/>
    <w:rsid w:val="00164AF7"/>
    <w:rsid w:val="001F5B5A"/>
    <w:rsid w:val="00300320"/>
    <w:rsid w:val="00337ED7"/>
    <w:rsid w:val="003E1C8F"/>
    <w:rsid w:val="003F5E81"/>
    <w:rsid w:val="0044093A"/>
    <w:rsid w:val="005D5A59"/>
    <w:rsid w:val="005D7D54"/>
    <w:rsid w:val="006C2AAA"/>
    <w:rsid w:val="00732971"/>
    <w:rsid w:val="00751622"/>
    <w:rsid w:val="00796178"/>
    <w:rsid w:val="00872CEA"/>
    <w:rsid w:val="008A6F72"/>
    <w:rsid w:val="008C0056"/>
    <w:rsid w:val="008F201A"/>
    <w:rsid w:val="009E1D17"/>
    <w:rsid w:val="00A14043"/>
    <w:rsid w:val="00B052A7"/>
    <w:rsid w:val="00B46419"/>
    <w:rsid w:val="00B91ACE"/>
    <w:rsid w:val="00BA5563"/>
    <w:rsid w:val="00C91E46"/>
    <w:rsid w:val="00CF3651"/>
    <w:rsid w:val="00D031D3"/>
    <w:rsid w:val="00D14E6F"/>
    <w:rsid w:val="00DD4EC5"/>
    <w:rsid w:val="00E10FED"/>
    <w:rsid w:val="00E46CB8"/>
    <w:rsid w:val="00F55CC3"/>
    <w:rsid w:val="00F7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D8F30E"/>
  <w14:defaultImageDpi w14:val="300"/>
  <w15:docId w15:val="{C1E6E37A-62C6-4D95-BC44-C4BEC7E9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88B"/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48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88B"/>
    <w:rPr>
      <w:rFonts w:ascii="Lucida Grande" w:eastAsiaTheme="minorHAnsi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337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9F7BC-F47C-4D08-8AEF-9FB62DA5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Bewsey Lodge</dc:creator>
  <cp:lastModifiedBy>Sophie Snow</cp:lastModifiedBy>
  <cp:revision>2</cp:revision>
  <cp:lastPrinted>2021-03-25T14:22:00Z</cp:lastPrinted>
  <dcterms:created xsi:type="dcterms:W3CDTF">2023-12-14T11:23:00Z</dcterms:created>
  <dcterms:modified xsi:type="dcterms:W3CDTF">2023-12-14T11:23:00Z</dcterms:modified>
</cp:coreProperties>
</file>